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A15" w:rsidRPr="00EA22B8" w:rsidRDefault="00083A15" w:rsidP="00EA22B8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A22B8">
        <w:rPr>
          <w:rFonts w:ascii="Times New Roman" w:hAnsi="Times New Roman"/>
          <w:sz w:val="24"/>
          <w:szCs w:val="24"/>
        </w:rPr>
        <w:t>муниципальное казенное общеобразовательное учреждение</w:t>
      </w:r>
    </w:p>
    <w:p w:rsidR="00083A15" w:rsidRPr="00EA22B8" w:rsidRDefault="00083A15" w:rsidP="00EA22B8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A22B8">
        <w:rPr>
          <w:rFonts w:ascii="Times New Roman" w:hAnsi="Times New Roman"/>
          <w:sz w:val="24"/>
          <w:szCs w:val="24"/>
        </w:rPr>
        <w:t>средняя общеобразовательная школа</w:t>
      </w:r>
    </w:p>
    <w:p w:rsidR="00083A15" w:rsidRPr="00EA22B8" w:rsidRDefault="00083A15" w:rsidP="00EA22B8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A22B8">
        <w:rPr>
          <w:rFonts w:ascii="Times New Roman" w:hAnsi="Times New Roman"/>
          <w:sz w:val="24"/>
          <w:szCs w:val="24"/>
        </w:rPr>
        <w:t>п.Орлецы Нагорского района</w:t>
      </w:r>
    </w:p>
    <w:p w:rsidR="00083A15" w:rsidRPr="00EA22B8" w:rsidRDefault="00083A15" w:rsidP="00EA22B8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A22B8">
        <w:rPr>
          <w:rFonts w:ascii="Times New Roman" w:hAnsi="Times New Roman"/>
          <w:sz w:val="24"/>
          <w:szCs w:val="24"/>
        </w:rPr>
        <w:t>Кировской области</w:t>
      </w:r>
    </w:p>
    <w:p w:rsidR="00083A15" w:rsidRPr="00EA22B8" w:rsidRDefault="00083A15" w:rsidP="00EA22B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83A15" w:rsidRPr="00EA22B8" w:rsidRDefault="00083A15" w:rsidP="00EA22B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83A15" w:rsidRPr="00EA22B8" w:rsidRDefault="00083A15" w:rsidP="00EA22B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83A15" w:rsidRPr="00EA22B8" w:rsidRDefault="00083A15" w:rsidP="00EA22B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83A15" w:rsidRPr="00EA22B8" w:rsidRDefault="00083A15" w:rsidP="00EA22B8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EA22B8">
        <w:rPr>
          <w:rFonts w:ascii="Times New Roman" w:hAnsi="Times New Roman"/>
          <w:sz w:val="24"/>
          <w:szCs w:val="24"/>
        </w:rPr>
        <w:t>Утверждаю:</w:t>
      </w:r>
    </w:p>
    <w:p w:rsidR="00083A15" w:rsidRPr="00EA22B8" w:rsidRDefault="00083A15" w:rsidP="00EA22B8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EA22B8">
        <w:rPr>
          <w:rFonts w:ascii="Times New Roman" w:hAnsi="Times New Roman"/>
          <w:sz w:val="24"/>
          <w:szCs w:val="24"/>
        </w:rPr>
        <w:t xml:space="preserve">Директор </w:t>
      </w:r>
    </w:p>
    <w:p w:rsidR="00083A15" w:rsidRPr="00EA22B8" w:rsidRDefault="00083A15" w:rsidP="00EA22B8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1.jpeg" o:spid="_x0000_s1026" type="#_x0000_t75" style="position:absolute;left:0;text-align:left;margin-left:324pt;margin-top:3.3pt;width:177.5pt;height:125.35pt;z-index:-251658240;visibility:visible">
            <v:imagedata r:id="rId5" o:title="" croptop="30798f" cropbottom="15891f" cropleft="35291f" cropright="11387f"/>
          </v:shape>
        </w:pict>
      </w:r>
      <w:r w:rsidRPr="00EA22B8">
        <w:rPr>
          <w:rFonts w:ascii="Times New Roman" w:hAnsi="Times New Roman"/>
          <w:sz w:val="24"/>
          <w:szCs w:val="24"/>
        </w:rPr>
        <w:t>МКОУ СОШ п.Орлецы</w:t>
      </w:r>
    </w:p>
    <w:p w:rsidR="00083A15" w:rsidRPr="00EA22B8" w:rsidRDefault="00083A15" w:rsidP="00EA22B8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EA22B8">
        <w:rPr>
          <w:rFonts w:ascii="Times New Roman" w:hAnsi="Times New Roman"/>
          <w:sz w:val="24"/>
          <w:szCs w:val="24"/>
        </w:rPr>
        <w:t>Нагорского района</w:t>
      </w:r>
    </w:p>
    <w:p w:rsidR="00083A15" w:rsidRPr="00EA22B8" w:rsidRDefault="00083A15" w:rsidP="00EA22B8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EA22B8">
        <w:rPr>
          <w:rFonts w:ascii="Times New Roman" w:hAnsi="Times New Roman"/>
          <w:sz w:val="24"/>
          <w:szCs w:val="24"/>
        </w:rPr>
        <w:t>Кировской области</w:t>
      </w:r>
    </w:p>
    <w:p w:rsidR="00083A15" w:rsidRPr="00EA22B8" w:rsidRDefault="00083A15" w:rsidP="00EA22B8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083A15" w:rsidRPr="00EA22B8" w:rsidRDefault="00083A15" w:rsidP="00EA22B8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EA22B8">
        <w:rPr>
          <w:rFonts w:ascii="Times New Roman" w:hAnsi="Times New Roman"/>
          <w:sz w:val="24"/>
          <w:szCs w:val="24"/>
        </w:rPr>
        <w:t>________________</w:t>
      </w:r>
    </w:p>
    <w:p w:rsidR="00083A15" w:rsidRPr="00EA22B8" w:rsidRDefault="00083A15" w:rsidP="00EA22B8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083A15" w:rsidRPr="00EA22B8" w:rsidRDefault="00083A15" w:rsidP="00EA22B8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EA22B8">
        <w:rPr>
          <w:rFonts w:ascii="Times New Roman" w:hAnsi="Times New Roman"/>
          <w:sz w:val="24"/>
          <w:szCs w:val="24"/>
        </w:rPr>
        <w:t>В.Ю.Карпов</w:t>
      </w:r>
    </w:p>
    <w:p w:rsidR="00083A15" w:rsidRPr="00EA22B8" w:rsidRDefault="00083A15" w:rsidP="00EA22B8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EA22B8">
        <w:rPr>
          <w:rFonts w:ascii="Times New Roman" w:hAnsi="Times New Roman"/>
          <w:sz w:val="24"/>
          <w:szCs w:val="24"/>
        </w:rPr>
        <w:t>Приказ № 124 от 31.08.2022</w:t>
      </w:r>
    </w:p>
    <w:p w:rsidR="00083A15" w:rsidRPr="00EA22B8" w:rsidRDefault="00083A15" w:rsidP="00EA22B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83A15" w:rsidRPr="00EA22B8" w:rsidRDefault="00083A15" w:rsidP="00EA22B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83A15" w:rsidRPr="00EA22B8" w:rsidRDefault="00083A15" w:rsidP="00EA22B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83A15" w:rsidRPr="00EA22B8" w:rsidRDefault="00083A15" w:rsidP="00EA22B8">
      <w:pPr>
        <w:spacing w:after="0"/>
        <w:rPr>
          <w:rFonts w:ascii="Times New Roman" w:hAnsi="Times New Roman"/>
          <w:sz w:val="24"/>
          <w:szCs w:val="24"/>
        </w:rPr>
      </w:pPr>
    </w:p>
    <w:p w:rsidR="00083A15" w:rsidRPr="00EA22B8" w:rsidRDefault="00083A15" w:rsidP="00EA22B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A22B8">
        <w:rPr>
          <w:rFonts w:ascii="Times New Roman" w:hAnsi="Times New Roman"/>
          <w:b/>
          <w:sz w:val="24"/>
          <w:szCs w:val="24"/>
        </w:rPr>
        <w:t xml:space="preserve">Рабочая программа по </w:t>
      </w:r>
      <w:r>
        <w:rPr>
          <w:rFonts w:ascii="Times New Roman" w:hAnsi="Times New Roman"/>
          <w:b/>
          <w:sz w:val="24"/>
          <w:szCs w:val="24"/>
        </w:rPr>
        <w:t xml:space="preserve">родной (русской) </w:t>
      </w:r>
      <w:r w:rsidRPr="00EA22B8">
        <w:rPr>
          <w:rFonts w:ascii="Times New Roman" w:hAnsi="Times New Roman"/>
          <w:b/>
          <w:sz w:val="24"/>
          <w:szCs w:val="24"/>
        </w:rPr>
        <w:t>литературе</w:t>
      </w:r>
    </w:p>
    <w:p w:rsidR="00083A15" w:rsidRPr="00EA22B8" w:rsidRDefault="00083A15" w:rsidP="00EA22B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83A15" w:rsidRPr="00EA22B8" w:rsidRDefault="00083A15" w:rsidP="00EA22B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EA22B8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083A15" w:rsidRPr="00EA22B8" w:rsidRDefault="00083A15" w:rsidP="00EA22B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83A15" w:rsidRPr="00EA22B8" w:rsidRDefault="00083A15" w:rsidP="00EA22B8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A22B8">
        <w:rPr>
          <w:rFonts w:ascii="Times New Roman" w:hAnsi="Times New Roman"/>
          <w:sz w:val="24"/>
          <w:szCs w:val="24"/>
        </w:rPr>
        <w:t>на 2022 – 2023 учебный год</w:t>
      </w:r>
    </w:p>
    <w:p w:rsidR="00083A15" w:rsidRPr="00EA22B8" w:rsidRDefault="00083A15" w:rsidP="00EA22B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83A15" w:rsidRPr="00EA22B8" w:rsidRDefault="00083A15" w:rsidP="00EA22B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83A15" w:rsidRPr="00EA22B8" w:rsidRDefault="00083A15" w:rsidP="00EA22B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83A15" w:rsidRPr="00EA22B8" w:rsidRDefault="00083A15" w:rsidP="00EA22B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83A15" w:rsidRPr="00EA22B8" w:rsidRDefault="00083A15" w:rsidP="00EA22B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83A15" w:rsidRPr="00EA22B8" w:rsidRDefault="00083A15" w:rsidP="00EA22B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83A15" w:rsidRPr="00EA22B8" w:rsidRDefault="00083A15" w:rsidP="00EA22B8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083A15" w:rsidRPr="00EA22B8" w:rsidRDefault="00083A15" w:rsidP="00EA22B8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EA22B8">
        <w:rPr>
          <w:rFonts w:ascii="Times New Roman" w:hAnsi="Times New Roman"/>
          <w:sz w:val="24"/>
          <w:szCs w:val="24"/>
        </w:rPr>
        <w:t>Автор – составитель:</w:t>
      </w:r>
    </w:p>
    <w:p w:rsidR="00083A15" w:rsidRPr="00EA22B8" w:rsidRDefault="00083A15" w:rsidP="00EA22B8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EA22B8">
        <w:rPr>
          <w:rFonts w:ascii="Times New Roman" w:hAnsi="Times New Roman"/>
          <w:sz w:val="24"/>
          <w:szCs w:val="24"/>
        </w:rPr>
        <w:t>Венгренюк О.И.</w:t>
      </w:r>
    </w:p>
    <w:p w:rsidR="00083A15" w:rsidRPr="00EA22B8" w:rsidRDefault="00083A15" w:rsidP="00EA22B8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EA22B8">
        <w:rPr>
          <w:rFonts w:ascii="Times New Roman" w:hAnsi="Times New Roman"/>
          <w:sz w:val="24"/>
          <w:szCs w:val="24"/>
        </w:rPr>
        <w:t>учитель русского языка и</w:t>
      </w:r>
    </w:p>
    <w:p w:rsidR="00083A15" w:rsidRPr="00EA22B8" w:rsidRDefault="00083A15" w:rsidP="00EA22B8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EA22B8">
        <w:rPr>
          <w:rFonts w:ascii="Times New Roman" w:hAnsi="Times New Roman"/>
          <w:sz w:val="24"/>
          <w:szCs w:val="24"/>
        </w:rPr>
        <w:t>литературы</w:t>
      </w:r>
    </w:p>
    <w:p w:rsidR="00083A15" w:rsidRDefault="00083A15" w:rsidP="00EA22B8">
      <w:pPr>
        <w:spacing w:after="0"/>
        <w:ind w:right="480"/>
        <w:rPr>
          <w:rFonts w:ascii="Times New Roman" w:hAnsi="Times New Roman"/>
          <w:sz w:val="24"/>
          <w:szCs w:val="24"/>
        </w:rPr>
      </w:pPr>
    </w:p>
    <w:p w:rsidR="00083A15" w:rsidRDefault="00083A15" w:rsidP="00EA22B8">
      <w:pPr>
        <w:spacing w:after="0"/>
        <w:ind w:right="480"/>
        <w:rPr>
          <w:rFonts w:ascii="Times New Roman" w:hAnsi="Times New Roman"/>
          <w:sz w:val="24"/>
          <w:szCs w:val="24"/>
        </w:rPr>
      </w:pPr>
    </w:p>
    <w:p w:rsidR="00083A15" w:rsidRDefault="00083A15" w:rsidP="00EA22B8">
      <w:pPr>
        <w:spacing w:after="0"/>
        <w:ind w:right="480"/>
        <w:rPr>
          <w:rFonts w:ascii="Times New Roman" w:hAnsi="Times New Roman"/>
          <w:sz w:val="24"/>
          <w:szCs w:val="24"/>
        </w:rPr>
      </w:pPr>
    </w:p>
    <w:p w:rsidR="00083A15" w:rsidRDefault="00083A15" w:rsidP="00EA22B8">
      <w:pPr>
        <w:spacing w:after="0"/>
        <w:ind w:right="480"/>
        <w:rPr>
          <w:rFonts w:ascii="Times New Roman" w:hAnsi="Times New Roman"/>
          <w:sz w:val="24"/>
          <w:szCs w:val="24"/>
        </w:rPr>
      </w:pPr>
    </w:p>
    <w:p w:rsidR="00083A15" w:rsidRDefault="00083A15" w:rsidP="00EA22B8">
      <w:pPr>
        <w:spacing w:after="0"/>
        <w:ind w:right="480"/>
        <w:rPr>
          <w:rFonts w:ascii="Times New Roman" w:hAnsi="Times New Roman"/>
          <w:sz w:val="24"/>
          <w:szCs w:val="24"/>
        </w:rPr>
      </w:pPr>
    </w:p>
    <w:p w:rsidR="00083A15" w:rsidRPr="00EA22B8" w:rsidRDefault="00083A15" w:rsidP="00EA22B8">
      <w:pPr>
        <w:spacing w:after="0"/>
        <w:ind w:right="480"/>
        <w:rPr>
          <w:rFonts w:ascii="Times New Roman" w:hAnsi="Times New Roman"/>
          <w:sz w:val="24"/>
          <w:szCs w:val="24"/>
        </w:rPr>
      </w:pPr>
    </w:p>
    <w:p w:rsidR="00083A15" w:rsidRPr="00EA22B8" w:rsidRDefault="00083A15" w:rsidP="00EA22B8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A22B8">
        <w:rPr>
          <w:rFonts w:ascii="Times New Roman" w:hAnsi="Times New Roman"/>
          <w:sz w:val="24"/>
          <w:szCs w:val="24"/>
        </w:rPr>
        <w:t>Орлецы 2022</w:t>
      </w:r>
    </w:p>
    <w:p w:rsidR="00083A15" w:rsidRPr="00EA22B8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83A15" w:rsidRPr="008F0C1E" w:rsidRDefault="00083A15" w:rsidP="00EA22B8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083A15" w:rsidRPr="008F0C1E" w:rsidRDefault="00083A15" w:rsidP="008F0C1E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Цели и задачи обучени</w:t>
      </w:r>
      <w:r>
        <w:rPr>
          <w:rFonts w:ascii="Times New Roman" w:hAnsi="Times New Roman"/>
          <w:sz w:val="24"/>
          <w:szCs w:val="24"/>
        </w:rPr>
        <w:t>я родной русской литературы в 9</w:t>
      </w:r>
      <w:r w:rsidRPr="008F0C1E">
        <w:rPr>
          <w:rFonts w:ascii="Times New Roman" w:hAnsi="Times New Roman"/>
          <w:sz w:val="24"/>
          <w:szCs w:val="24"/>
        </w:rPr>
        <w:t xml:space="preserve"> классе соответствует планируемым результатам, сформулированным в рабочей программе.</w:t>
      </w:r>
    </w:p>
    <w:p w:rsidR="00083A15" w:rsidRPr="008F0C1E" w:rsidRDefault="00083A15" w:rsidP="008F0C1E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Изучение курса представляет собой содержание литературного процесса от древнерусской литературы к русской литературе XVIII, XIX и XX веков. В основе программы лежит историко-литературный принцип. Логика расположения материала в программе курса помогает увидеть бег времени, показать соотнесение истории, бытовых реалий и литературы. В содержании самой литературы именно эта идея и концентрический подход помогают подвести школьников к пониманию творчества отдельного писателя и литературного процесса в целом, поэтики, литературных направлений, течений и т.д.</w:t>
      </w:r>
    </w:p>
    <w:p w:rsidR="00083A15" w:rsidRPr="008F0C1E" w:rsidRDefault="00083A15" w:rsidP="008F0C1E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Специфика курса определяется сущностью литературы как феномена культуры: литература эстетически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</w:t>
      </w:r>
    </w:p>
    <w:p w:rsidR="00083A15" w:rsidRPr="008F0C1E" w:rsidRDefault="00083A15" w:rsidP="008F0C1E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Основу содержания литературы как учебного предмета составляют чтение и текстуальное изучение художественных произведений, составляющих золотой фонд русской классики. Целостное восприятие и понимание художественного произведения, формирование умения анализировать и интерпретировать художественный текст возможно только при соответствующей эмоционально-эстетической реакции читателя. Ее качество непосредственно зависит от читательской компетенции, включающей способность наслаждаться произведениями словесного искусства, развитый художественный вкус, необходимый объем историко- и теоретико-литературных знаний и умений.</w:t>
      </w:r>
    </w:p>
    <w:p w:rsidR="00083A15" w:rsidRPr="008F0C1E" w:rsidRDefault="00083A15" w:rsidP="008F0C1E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Курс литературы опирается на следующие виды деятельности по освоению содержания художественных произведений и теоретико-литературных понятий:</w:t>
      </w:r>
    </w:p>
    <w:p w:rsidR="00083A15" w:rsidRPr="008F0C1E" w:rsidRDefault="00083A15" w:rsidP="008F0C1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осознанное, творческое чтение художественных произведений разных жанров;</w:t>
      </w:r>
    </w:p>
    <w:p w:rsidR="00083A15" w:rsidRPr="008F0C1E" w:rsidRDefault="00083A15" w:rsidP="008F0C1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выразительное чтение художественного текста;</w:t>
      </w:r>
    </w:p>
    <w:p w:rsidR="00083A15" w:rsidRPr="008F0C1E" w:rsidRDefault="00083A15" w:rsidP="008F0C1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различные виды пересказа (подробный, краткий, выборочный, с элементами комментария, с творческим заданием);</w:t>
      </w:r>
    </w:p>
    <w:p w:rsidR="00083A15" w:rsidRPr="008F0C1E" w:rsidRDefault="00083A15" w:rsidP="008F0C1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ответы на вопросы, раскрывающие знание и понимание текста произведения;</w:t>
      </w:r>
    </w:p>
    <w:p w:rsidR="00083A15" w:rsidRPr="008F0C1E" w:rsidRDefault="00083A15" w:rsidP="008F0C1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заучивание наизусть стихотворных и прозаических текстов;</w:t>
      </w:r>
    </w:p>
    <w:p w:rsidR="00083A15" w:rsidRPr="008F0C1E" w:rsidRDefault="00083A15" w:rsidP="008F0C1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анализ и интерпретация произведения;</w:t>
      </w:r>
    </w:p>
    <w:p w:rsidR="00083A15" w:rsidRPr="008F0C1E" w:rsidRDefault="00083A15" w:rsidP="008F0C1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составление планов и написание отзывов о произведениях;</w:t>
      </w:r>
    </w:p>
    <w:p w:rsidR="00083A15" w:rsidRPr="008F0C1E" w:rsidRDefault="00083A15" w:rsidP="008F0C1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написание сочинений по литературным произведениям и на основе жизненных впечатлений;</w:t>
      </w:r>
    </w:p>
    <w:p w:rsidR="00083A15" w:rsidRPr="008F0C1E" w:rsidRDefault="00083A15" w:rsidP="008F0C1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целенаправленный поиск информации на основе знания ее источников и умения работать с ними.</w:t>
      </w:r>
    </w:p>
    <w:p w:rsidR="00083A15" w:rsidRPr="008F0C1E" w:rsidRDefault="00083A15" w:rsidP="008F0C1E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В художественной литературе по-своему взаимодействуют законы искусства и законы языка. Поэтому эффективное освоение литературы возможно при условии постоянного внимания к языку в его художественной функции. С другой стороны, нельзя плодотворно изучать язык без обращения к художественной литературе. Особое значение эта взаимосвязь литературы и русского языка имеет для развития речи.</w:t>
      </w:r>
    </w:p>
    <w:p w:rsidR="00083A15" w:rsidRPr="008F0C1E" w:rsidRDefault="00083A15" w:rsidP="008F0C1E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Художественная литература как вид искусства связана с иными формами общественного сознания – моралью, религией, философией, наукой. Соответственно наука о литературе и критика взаимодействуют с общественными и гуманитарными науками – языкознанием, искусствоведением, этикой, историей, психологией, логикой и др.</w:t>
      </w:r>
    </w:p>
    <w:p w:rsidR="00083A15" w:rsidRPr="008F0C1E" w:rsidRDefault="00083A15" w:rsidP="008F0C1E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Представляя собой самостоятельную учебную дисциплину, литература взаимодействует с другими дисциплинами, курсами и образовательными областями: в единстве с языковыми дисциплинами развивает речевую культуру учащихся, во взаимодействии с дисциплинами художественного цикла формирует эстетическое отношение к окружающему миру; как и общественный цикл предметов, обращается к проблемам, непосредственно связанным с общественной сущностью человека, формирует историзм мышления, обогащает историческую память учащихся.</w:t>
      </w:r>
    </w:p>
    <w:p w:rsidR="00083A15" w:rsidRPr="008F0C1E" w:rsidRDefault="00083A15" w:rsidP="008F0C1E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 xml:space="preserve">Одна из составляющих литературного образования – литературное творчество учащихся. Творческие работы различных жанров способствуют развитию аналитического и образного мышления школьника, в значительной мере формируя его общую культуру и социально-нравственные ориентиры. </w:t>
      </w:r>
    </w:p>
    <w:p w:rsidR="00083A15" w:rsidRPr="008F0C1E" w:rsidRDefault="00083A15" w:rsidP="008F0C1E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b/>
          <w:bCs/>
          <w:sz w:val="24"/>
          <w:szCs w:val="24"/>
          <w:u w:val="single"/>
        </w:rPr>
        <w:t xml:space="preserve">Целями обучения предмета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«Родной русской литературы» в 9</w:t>
      </w:r>
      <w:r w:rsidRPr="008F0C1E">
        <w:rPr>
          <w:rFonts w:ascii="Times New Roman" w:hAnsi="Times New Roman"/>
          <w:b/>
          <w:bCs/>
          <w:sz w:val="24"/>
          <w:szCs w:val="24"/>
          <w:u w:val="single"/>
        </w:rPr>
        <w:t xml:space="preserve"> классе является </w:t>
      </w:r>
      <w:r w:rsidRPr="008F0C1E">
        <w:rPr>
          <w:rFonts w:ascii="Times New Roman" w:hAnsi="Times New Roman"/>
          <w:b/>
          <w:bCs/>
          <w:i/>
          <w:iCs/>
          <w:sz w:val="24"/>
          <w:szCs w:val="24"/>
        </w:rPr>
        <w:t>:</w:t>
      </w:r>
    </w:p>
    <w:p w:rsidR="00083A15" w:rsidRPr="008F0C1E" w:rsidRDefault="00083A15" w:rsidP="008F0C1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воспитание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083A15" w:rsidRPr="008F0C1E" w:rsidRDefault="00083A15" w:rsidP="008F0C1E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развитие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:rsidR="00083A15" w:rsidRPr="008F0C1E" w:rsidRDefault="00083A15" w:rsidP="008F0C1E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освоение текстов художественных произведений в единстве формы и содержания, основных историко-литературных сведений и теоретико-литературных понятий;</w:t>
      </w:r>
    </w:p>
    <w:p w:rsidR="00083A15" w:rsidRPr="008F0C1E" w:rsidRDefault="00083A15" w:rsidP="008F0C1E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овладение 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грамотного использования русского литературного языка при создании собственных устных и письменных высказываний.</w:t>
      </w:r>
    </w:p>
    <w:p w:rsidR="00083A15" w:rsidRPr="008F0C1E" w:rsidRDefault="00083A15" w:rsidP="008F0C1E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b/>
          <w:bCs/>
          <w:sz w:val="24"/>
          <w:szCs w:val="24"/>
          <w:u w:val="single"/>
        </w:rPr>
        <w:t>Основными задачами обучения являются:</w:t>
      </w:r>
    </w:p>
    <w:p w:rsidR="00083A15" w:rsidRPr="008F0C1E" w:rsidRDefault="00083A15" w:rsidP="008F0C1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 xml:space="preserve">сформировать представление о литературе как виде искусства, научить понимать его внутренние законы, применять полученные знания в процессе творческого чтения, отделять подлинные произведения художественного искусства от явлений «массовой культуры»; </w:t>
      </w:r>
    </w:p>
    <w:p w:rsidR="00083A15" w:rsidRPr="008F0C1E" w:rsidRDefault="00083A15" w:rsidP="008F0C1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на основе понимания «языка» литературы как вида искусства научить школьника анализу литературного произведения как объективной художественной реальности;</w:t>
      </w:r>
    </w:p>
    <w:p w:rsidR="00083A15" w:rsidRPr="008F0C1E" w:rsidRDefault="00083A15" w:rsidP="008F0C1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выработать представление о художественном мире литературного произведения, закономерностях творчества писателя, о литературе и мировом литературном процессе;</w:t>
      </w:r>
    </w:p>
    <w:p w:rsidR="00083A15" w:rsidRPr="008F0C1E" w:rsidRDefault="00083A15" w:rsidP="008F0C1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показать специфическую особенность литературы как поэтической памяти народа. На основе принципа историзма определить диалектическую взаимосвязь традиции и новаторства, преемственность литературных эпох;</w:t>
      </w:r>
    </w:p>
    <w:p w:rsidR="00083A15" w:rsidRPr="008F0C1E" w:rsidRDefault="00083A15" w:rsidP="008F0C1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определить национальное своеобразие и мировое значение русской литературы;</w:t>
      </w:r>
    </w:p>
    <w:p w:rsidR="00083A15" w:rsidRPr="008F0C1E" w:rsidRDefault="00083A15" w:rsidP="008F0C1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объяснить феномен «классики», позволяющий произведению быть фактом разных исторических эпох, сохраняя свою эстетическую, познавательную и воспитательную ценность для разных поколений человечества;</w:t>
      </w:r>
    </w:p>
    <w:p w:rsidR="00083A15" w:rsidRPr="008F0C1E" w:rsidRDefault="00083A15" w:rsidP="008F0C1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выявить характер и принципы взаимодействия литературы с другими видами искусства и общие закономерности развития художественной культуры человечества;</w:t>
      </w:r>
    </w:p>
    <w:p w:rsidR="00083A15" w:rsidRPr="008F0C1E" w:rsidRDefault="00083A15" w:rsidP="008F0C1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воспитывать устойчивый художественный вкус у учеников;</w:t>
      </w:r>
    </w:p>
    <w:p w:rsidR="00083A15" w:rsidRPr="008F0C1E" w:rsidRDefault="00083A15" w:rsidP="008F0C1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выработать навыки грамотной устной и письменной речи;</w:t>
      </w:r>
    </w:p>
    <w:p w:rsidR="00083A15" w:rsidRPr="008F0C1E" w:rsidRDefault="00083A15" w:rsidP="008F0C1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совершенствовать навык осознанного, правильного, беглого и выразительного чтения, в том числе чтения наизусть;</w:t>
      </w:r>
    </w:p>
    <w:p w:rsidR="00083A15" w:rsidRPr="008F0C1E" w:rsidRDefault="00083A15" w:rsidP="008F0C1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формировать умения читательской деятельности, общеучебные умения и универсальные учебные действия (формулировать цели деятельности, планировать ее, осуществлять библиографический поиск, находить и обрабатывать необходимую информацию из различных источников, включая Интернет и др.);</w:t>
      </w:r>
    </w:p>
    <w:p w:rsidR="00083A15" w:rsidRPr="008F0C1E" w:rsidRDefault="00083A15" w:rsidP="008F0C1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развивать потенциальные творческие способности школьников, их эмоционально-ценностное отношение к миру, человеку, процессу познания;</w:t>
      </w:r>
    </w:p>
    <w:p w:rsidR="00083A15" w:rsidRPr="008F0C1E" w:rsidRDefault="00083A15" w:rsidP="008F0C1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прочитанного.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b/>
          <w:bCs/>
          <w:sz w:val="24"/>
          <w:szCs w:val="24"/>
        </w:rPr>
        <w:t>Содержание учебного предмета</w:t>
      </w:r>
      <w:r w:rsidRPr="008F0C1E">
        <w:rPr>
          <w:rFonts w:ascii="Times New Roman" w:hAnsi="Times New Roman"/>
          <w:sz w:val="24"/>
          <w:szCs w:val="24"/>
        </w:rPr>
        <w:t xml:space="preserve"> «Родная русская литература.» способствует реализации программы воспитания и социализации обучающихся ОУ через предметное содержание: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b/>
          <w:bCs/>
          <w:sz w:val="24"/>
          <w:szCs w:val="24"/>
          <w:u w:val="single"/>
        </w:rPr>
        <w:t>Введение.(1час)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Богатство русской классики.Её роль в жизни современного человека.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b/>
          <w:bCs/>
          <w:sz w:val="24"/>
          <w:szCs w:val="24"/>
          <w:u w:val="single"/>
        </w:rPr>
        <w:t>Фольклор.(1час)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История в произведениях фольклора. Русская историческая песня.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b/>
          <w:bCs/>
          <w:sz w:val="24"/>
          <w:szCs w:val="24"/>
          <w:u w:val="single"/>
        </w:rPr>
        <w:t>Древнерусская литература.(2 часа)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История на страницах произведений Древней Руси. Русская летопись « Смерть Олега от своего коня».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Русская воинская летопись. « Повесть о разорении Рязани Батыем».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  <w:u w:val="single"/>
        </w:rPr>
        <w:t>Классицизм как литературное направление (2 часа)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Д.И.Фонвизин « Всеобщая придворная грамматика»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Сентиментализм.( 1 час)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Н.Карамзин « История государства Российского»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Романтизм.( 1 час)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В.А. Жуковский. Баллада « Светлана».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А.Пушкин ( 2 часа)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Романтизм в творчестве А.Пушкина. Поэма « Цыганы»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А.Пушкин « Маленькие трагедии»: многообразие тем.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М.Ю. Лермонтов « Беглец».( 1 час)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К.Н.Батюшков Стихотворения « Мой гений», « Пробуждение».</w:t>
      </w:r>
      <w:r w:rsidRPr="008F0C1E">
        <w:rPr>
          <w:rFonts w:ascii="Times New Roman" w:hAnsi="Times New Roman"/>
          <w:sz w:val="24"/>
          <w:szCs w:val="24"/>
          <w:u w:val="single"/>
        </w:rPr>
        <w:t xml:space="preserve"> (1час)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А.В.Кольцов Стихотворения «Не шуми ты,рожь..», «Разлука»,« Лес».</w:t>
      </w:r>
      <w:r w:rsidRPr="008F0C1E">
        <w:rPr>
          <w:rFonts w:ascii="Times New Roman" w:hAnsi="Times New Roman"/>
          <w:sz w:val="24"/>
          <w:szCs w:val="24"/>
          <w:u w:val="single"/>
        </w:rPr>
        <w:t xml:space="preserve"> (1час)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Е.А.Баратынский Стихотворения «Мой дар глубок..»,«Муза», « Разуверение»</w:t>
      </w:r>
      <w:r w:rsidRPr="008F0C1E">
        <w:rPr>
          <w:rFonts w:ascii="Times New Roman" w:hAnsi="Times New Roman"/>
          <w:sz w:val="24"/>
          <w:szCs w:val="24"/>
          <w:u w:val="single"/>
        </w:rPr>
        <w:t xml:space="preserve"> (1час)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Н.В.Гоголь.( 2 часа)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Н.В.Гоголь. Повесть «Коляска».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Образ Петербурга в повести «Невский проспект».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Обличие социальных пороков в пьесе А.Островского « Доходное место».</w:t>
      </w:r>
      <w:r w:rsidRPr="008F0C1E">
        <w:rPr>
          <w:rFonts w:ascii="Times New Roman" w:hAnsi="Times New Roman"/>
          <w:sz w:val="24"/>
          <w:szCs w:val="24"/>
          <w:u w:val="single"/>
        </w:rPr>
        <w:t xml:space="preserve"> (1час)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Своеобразие тематики и проблематики рассказа А.Чехова «Скрипка Ротшильда».</w:t>
      </w:r>
      <w:r w:rsidRPr="008F0C1E">
        <w:rPr>
          <w:rFonts w:ascii="Times New Roman" w:hAnsi="Times New Roman"/>
          <w:sz w:val="24"/>
          <w:szCs w:val="24"/>
          <w:u w:val="single"/>
        </w:rPr>
        <w:t xml:space="preserve"> (1час)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Рассказы И.Бунина«Сверчок», « Птицы небесные».</w:t>
      </w:r>
      <w:r w:rsidRPr="008F0C1E">
        <w:rPr>
          <w:rFonts w:ascii="Times New Roman" w:hAnsi="Times New Roman"/>
          <w:sz w:val="24"/>
          <w:szCs w:val="24"/>
          <w:u w:val="single"/>
        </w:rPr>
        <w:t xml:space="preserve"> (1час)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М.Булгаков « Мёртвые души». Знакомство с пьесой</w:t>
      </w:r>
      <w:r w:rsidRPr="008F0C1E">
        <w:rPr>
          <w:rFonts w:ascii="Times New Roman" w:hAnsi="Times New Roman"/>
          <w:sz w:val="24"/>
          <w:szCs w:val="24"/>
          <w:u w:val="single"/>
        </w:rPr>
        <w:t>(1час)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Рассказ А.И.Куприна« Чудесный доктор»</w:t>
      </w:r>
      <w:r w:rsidRPr="008F0C1E">
        <w:rPr>
          <w:rFonts w:ascii="Times New Roman" w:hAnsi="Times New Roman"/>
          <w:sz w:val="24"/>
          <w:szCs w:val="24"/>
          <w:u w:val="single"/>
        </w:rPr>
        <w:t xml:space="preserve"> (1час)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Творчество Р.Рождественского</w:t>
      </w:r>
      <w:r w:rsidRPr="008F0C1E">
        <w:rPr>
          <w:rFonts w:ascii="Times New Roman" w:hAnsi="Times New Roman"/>
          <w:sz w:val="24"/>
          <w:szCs w:val="24"/>
          <w:u w:val="single"/>
        </w:rPr>
        <w:t>(1час)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Творчество Е.Евтушенко</w:t>
      </w:r>
      <w:r w:rsidRPr="008F0C1E">
        <w:rPr>
          <w:rFonts w:ascii="Times New Roman" w:hAnsi="Times New Roman"/>
          <w:sz w:val="24"/>
          <w:szCs w:val="24"/>
          <w:u w:val="single"/>
        </w:rPr>
        <w:t>(1час)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Творчество А. Вознесенского</w:t>
      </w:r>
      <w:r w:rsidRPr="008F0C1E">
        <w:rPr>
          <w:rFonts w:ascii="Times New Roman" w:hAnsi="Times New Roman"/>
          <w:sz w:val="24"/>
          <w:szCs w:val="24"/>
          <w:u w:val="single"/>
        </w:rPr>
        <w:t>(1час)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Творчество В. Высоцкого</w:t>
      </w:r>
      <w:r w:rsidRPr="008F0C1E">
        <w:rPr>
          <w:rFonts w:ascii="Times New Roman" w:hAnsi="Times New Roman"/>
          <w:sz w:val="24"/>
          <w:szCs w:val="24"/>
          <w:u w:val="single"/>
        </w:rPr>
        <w:t>(1час)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Тема войны в творчестве поэтов 20 века.</w:t>
      </w:r>
      <w:r w:rsidRPr="008F0C1E">
        <w:rPr>
          <w:rFonts w:ascii="Times New Roman" w:hAnsi="Times New Roman"/>
          <w:sz w:val="24"/>
          <w:szCs w:val="24"/>
          <w:u w:val="single"/>
        </w:rPr>
        <w:t xml:space="preserve"> (1час)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В.П.Астафьев « Царь- рыба»</w:t>
      </w:r>
      <w:r w:rsidRPr="008F0C1E">
        <w:rPr>
          <w:rFonts w:ascii="Times New Roman" w:hAnsi="Times New Roman"/>
          <w:sz w:val="24"/>
          <w:szCs w:val="24"/>
          <w:u w:val="single"/>
        </w:rPr>
        <w:t xml:space="preserve"> (1час)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Творчество В.Г. Распутина</w:t>
      </w:r>
      <w:r w:rsidRPr="008F0C1E">
        <w:rPr>
          <w:rFonts w:ascii="Times New Roman" w:hAnsi="Times New Roman"/>
          <w:sz w:val="24"/>
          <w:szCs w:val="24"/>
          <w:u w:val="single"/>
        </w:rPr>
        <w:t>(1час)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Гуманистический смысл повести « Деньги для Марии».</w:t>
      </w:r>
      <w:r w:rsidRPr="008F0C1E">
        <w:rPr>
          <w:rFonts w:ascii="Times New Roman" w:hAnsi="Times New Roman"/>
          <w:sz w:val="24"/>
          <w:szCs w:val="24"/>
          <w:u w:val="single"/>
        </w:rPr>
        <w:t xml:space="preserve"> (1час)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Особенности творчеств Вампилова. Пьеса « Старший брат».</w:t>
      </w:r>
      <w:r w:rsidRPr="008F0C1E">
        <w:rPr>
          <w:rFonts w:ascii="Times New Roman" w:hAnsi="Times New Roman"/>
          <w:sz w:val="24"/>
          <w:szCs w:val="24"/>
          <w:u w:val="single"/>
        </w:rPr>
        <w:t xml:space="preserve"> (1час)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А.Алексин « Безумная Евдокия»</w:t>
      </w:r>
      <w:r w:rsidRPr="008F0C1E">
        <w:rPr>
          <w:rFonts w:ascii="Times New Roman" w:hAnsi="Times New Roman"/>
          <w:sz w:val="24"/>
          <w:szCs w:val="24"/>
          <w:u w:val="single"/>
        </w:rPr>
        <w:t xml:space="preserve"> (1час)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Русская литература конца 20 века- начала 21 века:темы, герои.</w:t>
      </w:r>
      <w:r w:rsidRPr="008F0C1E">
        <w:rPr>
          <w:rFonts w:ascii="Times New Roman" w:hAnsi="Times New Roman"/>
          <w:sz w:val="24"/>
          <w:szCs w:val="24"/>
          <w:u w:val="single"/>
        </w:rPr>
        <w:t xml:space="preserve"> (1час)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Многообразие тем и образов.</w:t>
      </w:r>
      <w:r w:rsidRPr="008F0C1E">
        <w:rPr>
          <w:rFonts w:ascii="Times New Roman" w:hAnsi="Times New Roman"/>
          <w:sz w:val="24"/>
          <w:szCs w:val="24"/>
          <w:u w:val="single"/>
        </w:rPr>
        <w:t xml:space="preserve"> (1час)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 xml:space="preserve">Содержание учебного предмета «Родная русская литература.» способствует реализации программы развития универсальных учебных действий </w:t>
      </w:r>
      <w:r w:rsidRPr="008F0C1E">
        <w:rPr>
          <w:rFonts w:ascii="Times New Roman" w:hAnsi="Times New Roman"/>
          <w:i/>
          <w:iCs/>
          <w:sz w:val="24"/>
          <w:szCs w:val="24"/>
        </w:rPr>
        <w:t>(или междисциплинарных программ)</w:t>
      </w:r>
      <w:r w:rsidRPr="008F0C1E">
        <w:rPr>
          <w:rFonts w:ascii="Times New Roman" w:hAnsi="Times New Roman"/>
          <w:sz w:val="24"/>
          <w:szCs w:val="24"/>
        </w:rPr>
        <w:t xml:space="preserve"> обучающихся образовательной программы ОУ. Учебный предмет «Родная русская литература.» является приоритетным для формирования УУД.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В рабочей программе спланированы уроки, на которых осуществляется проектная и учебно-исследовательская деятельность обучающихся.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 xml:space="preserve">Содержание учебного предмета «Родная русская литература.» способствует дальнейшему формированию </w:t>
      </w:r>
      <w:r w:rsidRPr="008F0C1E">
        <w:rPr>
          <w:rFonts w:ascii="Times New Roman" w:hAnsi="Times New Roman"/>
          <w:b/>
          <w:bCs/>
          <w:sz w:val="24"/>
          <w:szCs w:val="24"/>
        </w:rPr>
        <w:t>ИКТ-компетентности обучающихся</w:t>
      </w:r>
      <w:r w:rsidRPr="008F0C1E">
        <w:rPr>
          <w:rFonts w:ascii="Times New Roman" w:hAnsi="Times New Roman"/>
          <w:sz w:val="24"/>
          <w:szCs w:val="24"/>
        </w:rPr>
        <w:t xml:space="preserve"> (отражено в календарно-тематическом планировании) и освоению стратегий смыслового чтения и работы с текстом. Реализуемые </w:t>
      </w:r>
      <w:r w:rsidRPr="008F0C1E">
        <w:rPr>
          <w:rFonts w:ascii="Times New Roman" w:hAnsi="Times New Roman"/>
          <w:b/>
          <w:bCs/>
          <w:sz w:val="24"/>
          <w:szCs w:val="24"/>
        </w:rPr>
        <w:t>приоритетные элементы программы развития смыслового чтения</w:t>
      </w:r>
      <w:r w:rsidRPr="008F0C1E">
        <w:rPr>
          <w:rFonts w:ascii="Times New Roman" w:hAnsi="Times New Roman"/>
          <w:sz w:val="24"/>
          <w:szCs w:val="24"/>
        </w:rPr>
        <w:t>: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 xml:space="preserve">В структуру рабочей программы включена система учёта и контроля планируемых (метапредметных и предметных) результатов. Основными </w:t>
      </w:r>
      <w:r w:rsidRPr="008F0C1E">
        <w:rPr>
          <w:rFonts w:ascii="Times New Roman" w:hAnsi="Times New Roman"/>
          <w:b/>
          <w:bCs/>
          <w:sz w:val="24"/>
          <w:szCs w:val="24"/>
        </w:rPr>
        <w:t>формами контроля</w:t>
      </w:r>
      <w:r w:rsidRPr="008F0C1E">
        <w:rPr>
          <w:rFonts w:ascii="Times New Roman" w:hAnsi="Times New Roman"/>
          <w:sz w:val="24"/>
          <w:szCs w:val="24"/>
        </w:rPr>
        <w:t xml:space="preserve"> являются: </w:t>
      </w:r>
      <w:r w:rsidRPr="008F0C1E">
        <w:rPr>
          <w:rFonts w:ascii="Times New Roman" w:hAnsi="Times New Roman"/>
          <w:i/>
          <w:iCs/>
          <w:sz w:val="24"/>
          <w:szCs w:val="24"/>
          <w:u w:val="single"/>
        </w:rPr>
        <w:t>(перечислить в соответствии с Положением о системе оценивания ОУ)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b/>
          <w:bCs/>
          <w:i/>
          <w:iCs/>
          <w:sz w:val="24"/>
          <w:szCs w:val="24"/>
        </w:rPr>
        <w:t>Формы контроля: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• индивидуальный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• групповой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 xml:space="preserve">• фронтальный. 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i/>
          <w:iCs/>
          <w:sz w:val="24"/>
          <w:szCs w:val="24"/>
          <w:u w:val="single"/>
        </w:rPr>
        <w:t>В том числе: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- устный опрос;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- беседа;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- выразительное чтение;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- подробный и сжатый пересказ;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- отзыв на самостоятельно прочитанное произведение;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- создание презентаций;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- сочинение синквейнов;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- написание эссе;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b/>
          <w:bCs/>
          <w:i/>
          <w:iCs/>
          <w:sz w:val="24"/>
          <w:szCs w:val="24"/>
        </w:rPr>
        <w:t>Виды контроля: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• предварительный,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• текущий,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• тематический,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• итоговый.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b/>
          <w:bCs/>
          <w:i/>
          <w:iCs/>
          <w:sz w:val="24"/>
          <w:szCs w:val="24"/>
        </w:rPr>
        <w:t>Промежуточный контроль:</w:t>
      </w:r>
      <w:r w:rsidRPr="008F0C1E">
        <w:rPr>
          <w:rFonts w:ascii="Times New Roman" w:hAnsi="Times New Roman"/>
          <w:sz w:val="24"/>
          <w:szCs w:val="24"/>
        </w:rPr>
        <w:t xml:space="preserve"> самостоятельная работа; анализ текстов; самоконтроль и взаимоконтроль по вопросам, предложенным учителем и составленным самостоятельно; сочинение; тест; терминологический диктант, составление синквейнов, таблиц, кластеров.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b/>
          <w:bCs/>
          <w:i/>
          <w:iCs/>
          <w:sz w:val="24"/>
          <w:szCs w:val="24"/>
        </w:rPr>
        <w:t>Итоговый контроль:</w:t>
      </w:r>
      <w:r w:rsidRPr="008F0C1E">
        <w:rPr>
          <w:rFonts w:ascii="Times New Roman" w:hAnsi="Times New Roman"/>
          <w:sz w:val="24"/>
          <w:szCs w:val="24"/>
        </w:rPr>
        <w:t xml:space="preserve"> защита проекта, портфолио, исследовательской работы; сочинение; тест.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Контроль может быть индивидуальным, фронтальным, групповым, парным (устным и письменным). Выбор той или иной формы зависит от объекта проверки и вида контроля (итоговый, промежуточный).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 xml:space="preserve">2. Общая характеристика учебного предмета 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i/>
          <w:iCs/>
          <w:sz w:val="24"/>
          <w:szCs w:val="24"/>
        </w:rPr>
        <w:t>(отражена в образовательной программе образовательного учреждения. См. приложение 1)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3. Описание места учебно</w:t>
      </w:r>
      <w:r>
        <w:rPr>
          <w:rFonts w:ascii="Times New Roman" w:hAnsi="Times New Roman"/>
          <w:sz w:val="24"/>
          <w:szCs w:val="24"/>
        </w:rPr>
        <w:t>го предмета в учебном плане в 9</w:t>
      </w:r>
      <w:r w:rsidRPr="008F0C1E">
        <w:rPr>
          <w:rFonts w:ascii="Times New Roman" w:hAnsi="Times New Roman"/>
          <w:sz w:val="24"/>
          <w:szCs w:val="24"/>
        </w:rPr>
        <w:t xml:space="preserve"> классе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 xml:space="preserve">На изучение данного предмета отводится 1 час в неделю, что при 34 учебных неделях составит 34 часа в год. 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 xml:space="preserve">4. Личностные, метапредметные и предметные результаты освоения учебного предмета «Родная русская литература» на ступени обучения. 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i/>
          <w:iCs/>
          <w:sz w:val="24"/>
          <w:szCs w:val="24"/>
        </w:rPr>
        <w:t>(отражены в образовательной программе образовательного учреждения. См. Приложение 2)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Личностные результаты: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• 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083A15" w:rsidRPr="008F0C1E" w:rsidRDefault="00083A15" w:rsidP="00EA22B8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ориентирования в мире профессий и профессиональных предпочтений, с учетом устойчивых познавательных интересов;</w:t>
      </w:r>
    </w:p>
    <w:p w:rsidR="00083A15" w:rsidRPr="008F0C1E" w:rsidRDefault="00083A15" w:rsidP="00EA22B8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083A15" w:rsidRPr="008F0C1E" w:rsidRDefault="00083A15" w:rsidP="00EA22B8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</w:p>
    <w:p w:rsidR="00083A15" w:rsidRPr="008F0C1E" w:rsidRDefault="00083A15" w:rsidP="00EA22B8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освоение социальных норм, правил поведения, ролей и форм социальной жизни в группах и сообществах, включая взрослые и социальные со 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083A15" w:rsidRPr="008F0C1E" w:rsidRDefault="00083A15" w:rsidP="00EA22B8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083A15" w:rsidRPr="008F0C1E" w:rsidRDefault="00083A15" w:rsidP="00EA22B8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формирование коммуникативной компетентности в общении и сотрудничестве со сверстниками, старшими и младшими товарищами в процессе образовательной, общественно полезной, учебно-исследовательской, творческой и других видах деятельности;</w:t>
      </w:r>
    </w:p>
    <w:p w:rsidR="00083A15" w:rsidRPr="008F0C1E" w:rsidRDefault="00083A15" w:rsidP="00EA22B8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формирование основ экологической культуры на основе признания ценности жизни во всех ее проявлениях и необходимости ответственного, бережного отношения к окружающей среде;</w:t>
      </w:r>
    </w:p>
    <w:p w:rsidR="00083A15" w:rsidRPr="008F0C1E" w:rsidRDefault="00083A15" w:rsidP="00EA22B8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осознание значения семьи в жизни человека и общества, принятие ценностей семейной жизни, уважительное и заботливое отношение к членам своей семьи;</w:t>
      </w:r>
    </w:p>
    <w:p w:rsidR="00083A15" w:rsidRPr="008F0C1E" w:rsidRDefault="00083A15" w:rsidP="00EA22B8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Метапредметные результаты: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учебе и познавательной деятельности;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083A15" w:rsidRPr="008F0C1E" w:rsidRDefault="00083A15" w:rsidP="00EA22B8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083A15" w:rsidRPr="008F0C1E" w:rsidRDefault="00083A15" w:rsidP="00EA22B8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решения;</w:t>
      </w:r>
    </w:p>
    <w:p w:rsidR="00083A15" w:rsidRPr="008F0C1E" w:rsidRDefault="00083A15" w:rsidP="00EA22B8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083A15" w:rsidRPr="008F0C1E" w:rsidRDefault="00083A15" w:rsidP="00EA22B8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083A15" w:rsidRPr="008F0C1E" w:rsidRDefault="00083A15" w:rsidP="00EA22B8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083A15" w:rsidRPr="008F0C1E" w:rsidRDefault="00083A15" w:rsidP="00EA22B8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смысловое чтение;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с учетом интересов; формулировать, аргументировать и отстаивать свое мнение;</w:t>
      </w:r>
    </w:p>
    <w:p w:rsidR="00083A15" w:rsidRPr="008F0C1E" w:rsidRDefault="00083A15" w:rsidP="00EA22B8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потребностей, планирования и регуляции своей деятельности; владение устной и письменной речью, монологической контекстной речью;</w:t>
      </w:r>
    </w:p>
    <w:p w:rsidR="00083A15" w:rsidRPr="008F0C1E" w:rsidRDefault="00083A15" w:rsidP="00EA22B8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технологий.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Предметные результаты:</w:t>
      </w:r>
    </w:p>
    <w:p w:rsidR="00083A15" w:rsidRPr="008F0C1E" w:rsidRDefault="00083A15" w:rsidP="00EA22B8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понимание ключевых проблем изученных произведений русского фольклора и фольклора других народов, древнерусской литературы, литературы XVIII в., русских писателей XIX—XX вв., литературы народов России и зарубежной литературы;</w:t>
      </w:r>
    </w:p>
    <w:p w:rsidR="00083A15" w:rsidRPr="008F0C1E" w:rsidRDefault="00083A15" w:rsidP="00EA22B8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083A15" w:rsidRPr="008F0C1E" w:rsidRDefault="00083A15" w:rsidP="00EA22B8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</w:t>
      </w:r>
    </w:p>
    <w:p w:rsidR="00083A15" w:rsidRPr="008F0C1E" w:rsidRDefault="00083A15" w:rsidP="00EA22B8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 владение элементарной литературоведческой терминологией при анализе литературного произведения;</w:t>
      </w:r>
    </w:p>
    <w:p w:rsidR="00083A15" w:rsidRPr="008F0C1E" w:rsidRDefault="00083A15" w:rsidP="00EA22B8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083A15" w:rsidRPr="008F0C1E" w:rsidRDefault="00083A15" w:rsidP="00EA22B8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формулирование собственного отношения к произведениям литературы, их оценка;</w:t>
      </w:r>
    </w:p>
    <w:p w:rsidR="00083A15" w:rsidRPr="008F0C1E" w:rsidRDefault="00083A15" w:rsidP="00EA22B8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умение интерпретировать (в отдельных случаях) изученные литературные произведения;</w:t>
      </w:r>
    </w:p>
    <w:p w:rsidR="00083A15" w:rsidRPr="008F0C1E" w:rsidRDefault="00083A15" w:rsidP="00EA22B8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понимание авторской позиции и свое отношение к ней;</w:t>
      </w:r>
    </w:p>
    <w:p w:rsidR="00083A15" w:rsidRPr="008F0C1E" w:rsidRDefault="00083A15" w:rsidP="00EA22B8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восприятие на слух литературных произведений разных жанров, осмысленное чтение и адекватное восприятие;</w:t>
      </w:r>
    </w:p>
    <w:p w:rsidR="00083A15" w:rsidRPr="008F0C1E" w:rsidRDefault="00083A15" w:rsidP="00EA22B8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:rsidR="00083A15" w:rsidRPr="008F0C1E" w:rsidRDefault="00083A15" w:rsidP="00EA22B8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</w:t>
      </w:r>
    </w:p>
    <w:p w:rsidR="00083A15" w:rsidRPr="008F0C1E" w:rsidRDefault="00083A15" w:rsidP="00EA22B8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083A15" w:rsidRPr="008F0C1E" w:rsidRDefault="00083A15" w:rsidP="00EA22B8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понимание русского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В результате изучения курса литературы учащиеся должны: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b/>
          <w:bCs/>
          <w:sz w:val="24"/>
          <w:szCs w:val="24"/>
        </w:rPr>
        <w:t>з</w:t>
      </w:r>
      <w:r w:rsidRPr="008F0C1E">
        <w:rPr>
          <w:rFonts w:ascii="Times New Roman" w:hAnsi="Times New Roman"/>
          <w:b/>
          <w:bCs/>
          <w:i/>
          <w:iCs/>
          <w:sz w:val="24"/>
          <w:szCs w:val="24"/>
        </w:rPr>
        <w:t>нать / понимать:</w:t>
      </w:r>
    </w:p>
    <w:p w:rsidR="00083A15" w:rsidRPr="008F0C1E" w:rsidRDefault="00083A15" w:rsidP="00EA22B8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образную природу словесного искусства;</w:t>
      </w:r>
    </w:p>
    <w:p w:rsidR="00083A15" w:rsidRPr="008F0C1E" w:rsidRDefault="00083A15" w:rsidP="00EA22B8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общую характеристику развития русской литературы (этапы развития, основные литературные направления);</w:t>
      </w:r>
    </w:p>
    <w:p w:rsidR="00083A15" w:rsidRPr="008F0C1E" w:rsidRDefault="00083A15" w:rsidP="00EA22B8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авторов и содержание изученных литературных произведений;</w:t>
      </w:r>
    </w:p>
    <w:p w:rsidR="00083A15" w:rsidRPr="008F0C1E" w:rsidRDefault="00083A15" w:rsidP="00EA22B8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основные факты жизни и творческого пути А.С.Грибоедова, А.С.Пушкина, М.Ю.Лермонтова, Н.В.Гоголя;</w:t>
      </w:r>
    </w:p>
    <w:p w:rsidR="00083A15" w:rsidRPr="008F0C1E" w:rsidRDefault="00083A15" w:rsidP="00EA22B8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изученные теоретико-литературные понятия;</w:t>
      </w:r>
    </w:p>
    <w:p w:rsidR="00083A15" w:rsidRPr="008F0C1E" w:rsidRDefault="00083A15" w:rsidP="00EA2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b/>
          <w:bCs/>
          <w:i/>
          <w:iCs/>
          <w:sz w:val="24"/>
          <w:szCs w:val="24"/>
        </w:rPr>
        <w:t>уметь:</w:t>
      </w:r>
    </w:p>
    <w:p w:rsidR="00083A15" w:rsidRPr="008F0C1E" w:rsidRDefault="00083A15" w:rsidP="00EA22B8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воспринимать и анализировать художественный текст;</w:t>
      </w:r>
    </w:p>
    <w:p w:rsidR="00083A15" w:rsidRPr="008F0C1E" w:rsidRDefault="00083A15" w:rsidP="00EA22B8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выделять смысловые части художественного текста, составлять тезисы и план прочитанного;</w:t>
      </w:r>
    </w:p>
    <w:p w:rsidR="00083A15" w:rsidRPr="008F0C1E" w:rsidRDefault="00083A15" w:rsidP="00EA22B8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определять род и жанр литературного произведения;</w:t>
      </w:r>
    </w:p>
    <w:p w:rsidR="00083A15" w:rsidRPr="008F0C1E" w:rsidRDefault="00083A15" w:rsidP="00EA22B8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выделять и формулировать тему, идею, проблематику изученного произведения; давать характеристику героев;</w:t>
      </w:r>
    </w:p>
    <w:p w:rsidR="00083A15" w:rsidRPr="008F0C1E" w:rsidRDefault="00083A15" w:rsidP="00EA22B8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характеризовать особенности сюжета, композиции, роль изобразительно-выразительных средств;</w:t>
      </w:r>
    </w:p>
    <w:p w:rsidR="00083A15" w:rsidRPr="008F0C1E" w:rsidRDefault="00083A15" w:rsidP="00EA22B8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выявлять авторскую позицию;</w:t>
      </w:r>
    </w:p>
    <w:p w:rsidR="00083A15" w:rsidRPr="008F0C1E" w:rsidRDefault="00083A15" w:rsidP="00EA22B8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выражать своё отношение к прочитанному;</w:t>
      </w:r>
    </w:p>
    <w:p w:rsidR="00083A15" w:rsidRPr="008F0C1E" w:rsidRDefault="00083A15" w:rsidP="00EA22B8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083A15" w:rsidRPr="008F0C1E" w:rsidRDefault="00083A15" w:rsidP="00EA22B8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владеть различными видами пересказа;</w:t>
      </w:r>
    </w:p>
    <w:p w:rsidR="00083A15" w:rsidRPr="008F0C1E" w:rsidRDefault="00083A15" w:rsidP="00EA22B8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строить устные и письменные высказывания в связи с изученным произведением;</w:t>
      </w:r>
    </w:p>
    <w:p w:rsidR="00083A15" w:rsidRPr="008F0C1E" w:rsidRDefault="00083A15" w:rsidP="00EA22B8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участвовать в диалоге по прочитанным произведениям, понимать чужую точку зрения и аргументировано отстаивать свою;</w:t>
      </w:r>
    </w:p>
    <w:p w:rsidR="00083A15" w:rsidRPr="008F0C1E" w:rsidRDefault="00083A15" w:rsidP="00EA22B8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писать отзывы о самостоятельно прочитанных произведениях, сочинения.</w:t>
      </w:r>
    </w:p>
    <w:p w:rsidR="00083A15" w:rsidRPr="008F0C1E" w:rsidRDefault="00083A15" w:rsidP="008F0C1E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b/>
          <w:bCs/>
          <w:sz w:val="24"/>
          <w:szCs w:val="24"/>
        </w:rPr>
        <w:t>Программа предусматривает</w:t>
      </w:r>
    </w:p>
    <w:p w:rsidR="00083A15" w:rsidRPr="008F0C1E" w:rsidRDefault="00083A15" w:rsidP="008F0C1E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Формы организации урока: коллективная, парная, групповая.</w:t>
      </w:r>
    </w:p>
    <w:p w:rsidR="00083A15" w:rsidRPr="008F0C1E" w:rsidRDefault="00083A15" w:rsidP="008F0C1E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Виды занятий: заочная экскурсия, игровой урок, урок-путешествие, защита проектов и исследовательских работ, инсценированный урок, круглый стол, семинар, урок-исследование, урок-зачет.</w:t>
      </w:r>
    </w:p>
    <w:p w:rsidR="00083A15" w:rsidRPr="008F0C1E" w:rsidRDefault="00083A15" w:rsidP="008F0C1E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b/>
          <w:bCs/>
          <w:sz w:val="24"/>
          <w:szCs w:val="24"/>
        </w:rPr>
        <w:t xml:space="preserve">Технологии: </w:t>
      </w:r>
    </w:p>
    <w:p w:rsidR="00083A15" w:rsidRPr="008F0C1E" w:rsidRDefault="00083A15" w:rsidP="008F0C1E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• технологии традиционного обучения для освоения минимума содержания образования;</w:t>
      </w:r>
    </w:p>
    <w:p w:rsidR="00083A15" w:rsidRPr="008F0C1E" w:rsidRDefault="00083A15" w:rsidP="008F0C1E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• технологии, построенные на основе объяснительно-иллюстративного способа обучения. В основе – информирование, просвещение обучающихся и организация их репродуктивных действий с целью выработки у школьников общеучебных умений и навыков.</w:t>
      </w:r>
    </w:p>
    <w:p w:rsidR="00083A15" w:rsidRPr="008F0C1E" w:rsidRDefault="00083A15" w:rsidP="008F0C1E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• Технологии реализации межпредметных связей в образовательном процессе.</w:t>
      </w:r>
    </w:p>
    <w:p w:rsidR="00083A15" w:rsidRPr="008F0C1E" w:rsidRDefault="00083A15" w:rsidP="008F0C1E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 xml:space="preserve">• Технологии дифференцированного обучения для освоения учебного материала обучающимися, различающимися по уровню обучаемости, повышения познавательного интереса. Осуществляется путем деления ученических потоков на подвижные и относительно гомогенные по составу группы для освоения программного материала в различных областях на различных уровнях: минимальном, базовом, вариативном. </w:t>
      </w:r>
    </w:p>
    <w:p w:rsidR="00083A15" w:rsidRPr="008F0C1E" w:rsidRDefault="00083A15" w:rsidP="008F0C1E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• Технология проблемного обучения с целью развития творческих способностей обучающихся, их интеллектуального потенциала, познавательных возможностей. Обучение ориентировано на самостоятельный поиск результата, самостоятельное добывание знаний, творческое, интеллектуально-познавательное усвоение учениками заданного предметного материала</w:t>
      </w:r>
    </w:p>
    <w:p w:rsidR="00083A15" w:rsidRPr="008F0C1E" w:rsidRDefault="00083A15" w:rsidP="008F0C1E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• Личностно-ориентированные технологии обучения, способ организации обучения, в процессе которого обеспечивается всемерный учет возможностей и способностей обучаемых и создаются необходимые условия для развития их индивидуальных способностей.</w:t>
      </w:r>
    </w:p>
    <w:p w:rsidR="00083A15" w:rsidRPr="008F0C1E" w:rsidRDefault="00083A15" w:rsidP="008F0C1E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• Технология развития критического мышления через чтение и письмо.</w:t>
      </w:r>
    </w:p>
    <w:p w:rsidR="00083A15" w:rsidRPr="008F0C1E" w:rsidRDefault="00083A15" w:rsidP="008F0C1E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• Технология индивидуализации обучения.</w:t>
      </w:r>
    </w:p>
    <w:p w:rsidR="00083A15" w:rsidRPr="008F0C1E" w:rsidRDefault="00083A15" w:rsidP="008F0C1E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• Информационно-коммуникационные технологии.</w:t>
      </w:r>
    </w:p>
    <w:p w:rsidR="00083A15" w:rsidRPr="008F0C1E" w:rsidRDefault="00083A15" w:rsidP="008F0C1E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EA22B8">
        <w:rPr>
          <w:rFonts w:ascii="Times New Roman" w:hAnsi="Times New Roman"/>
          <w:b/>
          <w:sz w:val="24"/>
          <w:szCs w:val="24"/>
        </w:rPr>
        <w:t>Предметные результаты</w:t>
      </w:r>
      <w:r w:rsidRPr="008F0C1E">
        <w:rPr>
          <w:rFonts w:ascii="Times New Roman" w:hAnsi="Times New Roman"/>
          <w:sz w:val="24"/>
          <w:szCs w:val="24"/>
        </w:rPr>
        <w:t xml:space="preserve"> освоения учебного предмета «</w:t>
      </w:r>
      <w:r>
        <w:rPr>
          <w:rFonts w:ascii="Times New Roman" w:hAnsi="Times New Roman"/>
          <w:sz w:val="24"/>
          <w:szCs w:val="24"/>
        </w:rPr>
        <w:t>Родная русская литература.» в 9</w:t>
      </w:r>
      <w:r w:rsidRPr="008F0C1E">
        <w:rPr>
          <w:rFonts w:ascii="Times New Roman" w:hAnsi="Times New Roman"/>
          <w:sz w:val="24"/>
          <w:szCs w:val="24"/>
        </w:rPr>
        <w:t xml:space="preserve"> классе отражены в календарно-тематическом планировании. </w:t>
      </w:r>
    </w:p>
    <w:p w:rsidR="00083A15" w:rsidRPr="008F0C1E" w:rsidRDefault="00083A15" w:rsidP="008F0C1E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sz w:val="24"/>
          <w:szCs w:val="24"/>
        </w:rPr>
        <w:t>Содержание учебного предмета на ступень (</w:t>
      </w:r>
      <w:r w:rsidRPr="008F0C1E">
        <w:rPr>
          <w:rFonts w:ascii="Times New Roman" w:hAnsi="Times New Roman"/>
          <w:i/>
          <w:iCs/>
          <w:sz w:val="24"/>
          <w:szCs w:val="24"/>
        </w:rPr>
        <w:t>отражено в образовательной программе образовательного учреждения).</w:t>
      </w:r>
    </w:p>
    <w:p w:rsidR="00083A15" w:rsidRPr="008F0C1E" w:rsidRDefault="00083A15" w:rsidP="008F0C1E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83A15" w:rsidRPr="008F0C1E" w:rsidRDefault="00083A15" w:rsidP="00EA22B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</w:p>
    <w:p w:rsidR="00083A15" w:rsidRPr="008F0C1E" w:rsidRDefault="00083A15" w:rsidP="00EA22B8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  <w:r w:rsidRPr="008F0C1E">
        <w:rPr>
          <w:rFonts w:ascii="Times New Roman" w:hAnsi="Times New Roman"/>
          <w:b/>
          <w:bCs/>
          <w:i/>
          <w:iCs/>
          <w:sz w:val="24"/>
          <w:szCs w:val="24"/>
        </w:rPr>
        <w:t>Содержание учебного предмета</w:t>
      </w:r>
    </w:p>
    <w:tbl>
      <w:tblPr>
        <w:tblW w:w="9905" w:type="dxa"/>
        <w:tblCellSpacing w:w="0" w:type="dxa"/>
        <w:tblInd w:w="-410" w:type="dxa"/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2700"/>
        <w:gridCol w:w="1440"/>
        <w:gridCol w:w="5765"/>
      </w:tblGrid>
      <w:tr w:rsidR="00083A15" w:rsidRPr="00613AC5" w:rsidTr="00EA22B8">
        <w:trPr>
          <w:trHeight w:val="705"/>
          <w:tblCellSpacing w:w="0" w:type="dxa"/>
        </w:trPr>
        <w:tc>
          <w:tcPr>
            <w:tcW w:w="27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8F0C1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sz w:val="24"/>
                <w:szCs w:val="24"/>
              </w:rPr>
              <w:t>Перечень и название раздела и тем курса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8F0C1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5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8F0C1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Основные виды учебной деятельности </w:t>
            </w:r>
          </w:p>
        </w:tc>
      </w:tr>
      <w:tr w:rsidR="00083A15" w:rsidRPr="00613AC5" w:rsidTr="00EA22B8">
        <w:trPr>
          <w:tblCellSpacing w:w="0" w:type="dxa"/>
        </w:trPr>
        <w:tc>
          <w:tcPr>
            <w:tcW w:w="27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8F0C1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</w:t>
            </w:r>
          </w:p>
          <w:p w:rsidR="00083A15" w:rsidRPr="008F0C1E" w:rsidRDefault="00083A15" w:rsidP="008F0C1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Введение. Фольклор.</w:t>
            </w:r>
          </w:p>
          <w:p w:rsidR="00083A15" w:rsidRPr="008F0C1E" w:rsidRDefault="00083A15" w:rsidP="008F0C1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8F0C1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8F0C1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Учится различать жанры устного народного творчества, развитие творческих способностей детей, их памяти, внимания, воображения, умение сравнивать и анализировать;развитие грамотной устной речи; формирование навыков выразительного чтения,способствовать развитию интереса к устному народному творчеству; обогащению речи, интонации.</w:t>
            </w:r>
          </w:p>
        </w:tc>
      </w:tr>
      <w:tr w:rsidR="00083A15" w:rsidRPr="00613AC5" w:rsidTr="00EA22B8">
        <w:trPr>
          <w:tblCellSpacing w:w="0" w:type="dxa"/>
        </w:trPr>
        <w:tc>
          <w:tcPr>
            <w:tcW w:w="27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8F0C1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</w:p>
          <w:p w:rsidR="00083A15" w:rsidRPr="008F0C1E" w:rsidRDefault="00083A15" w:rsidP="008F0C1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Из древнерусской литературы.</w:t>
            </w:r>
          </w:p>
          <w:p w:rsidR="00083A15" w:rsidRPr="008F0C1E" w:rsidRDefault="00083A15" w:rsidP="008F0C1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8F0C1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8F0C1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Систематизация и углубление знаний учащихся о жанрах древнерусской литературы; формирование представления о «Поучении» как древнерусском памятнике культуры; углубление знаний о Владимире Мономахе, его роли в русской истории и культуре, актуальности его произведения.</w:t>
            </w:r>
          </w:p>
        </w:tc>
      </w:tr>
      <w:tr w:rsidR="00083A15" w:rsidRPr="00613AC5" w:rsidTr="00EA22B8">
        <w:trPr>
          <w:tblCellSpacing w:w="0" w:type="dxa"/>
        </w:trPr>
        <w:tc>
          <w:tcPr>
            <w:tcW w:w="27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8F0C1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</w:t>
            </w:r>
          </w:p>
          <w:p w:rsidR="00083A15" w:rsidRPr="008F0C1E" w:rsidRDefault="00083A15" w:rsidP="008F0C1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Из литературы 18 века.</w:t>
            </w:r>
          </w:p>
          <w:p w:rsidR="00083A15" w:rsidRPr="008F0C1E" w:rsidRDefault="00083A15" w:rsidP="008F0C1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8F0C1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8F0C1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Воссоздание    атмосферы эпохи  18в.,  выявление особенностей  развития  литературы.</w:t>
            </w:r>
          </w:p>
        </w:tc>
      </w:tr>
      <w:tr w:rsidR="00083A15" w:rsidRPr="00613AC5" w:rsidTr="00EA22B8">
        <w:trPr>
          <w:tblCellSpacing w:w="0" w:type="dxa"/>
        </w:trPr>
        <w:tc>
          <w:tcPr>
            <w:tcW w:w="27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8F0C1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</w:t>
            </w:r>
          </w:p>
          <w:p w:rsidR="00083A15" w:rsidRPr="008F0C1E" w:rsidRDefault="00083A15" w:rsidP="008F0C1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Из русской литературы 19 века.</w:t>
            </w:r>
          </w:p>
          <w:p w:rsidR="00083A15" w:rsidRPr="008F0C1E" w:rsidRDefault="00083A15" w:rsidP="008F0C1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8F0C1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8F0C1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Выявить уровень литературного развития, читательские интересы, литературный кругозор учащихся 9-го класса; охарактеризовать историческое развитие России в XIX в., дать общую характеристику литературы I половины XIX в., выявить основные этапы развития русской классической литературы, эволюцию литературных направлений и жанров, художественных методов, русской литературной критики.</w:t>
            </w:r>
          </w:p>
        </w:tc>
      </w:tr>
      <w:tr w:rsidR="00083A15" w:rsidRPr="00613AC5" w:rsidTr="00EA22B8">
        <w:trPr>
          <w:tblCellSpacing w:w="0" w:type="dxa"/>
        </w:trPr>
        <w:tc>
          <w:tcPr>
            <w:tcW w:w="27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8F0C1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5.</w:t>
            </w:r>
          </w:p>
          <w:p w:rsidR="00083A15" w:rsidRPr="008F0C1E" w:rsidRDefault="00083A15" w:rsidP="008F0C1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Из русской литературы 20 века (продолжение).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8F0C1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8F0C1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Выявить уровень литературного развития, читательские интересы, литературный кругозор учащихся 9-го класса; охарактеризовать историческое развитие России в XX в., дать общую характеристику литературы I половины XX в., выявить основные этапы развития русской классической литературы, эволюцию литературных направлений и жанров, художественных методов, русской литературной критики.</w:t>
            </w:r>
          </w:p>
        </w:tc>
      </w:tr>
      <w:tr w:rsidR="00083A15" w:rsidRPr="00613AC5" w:rsidTr="00EA22B8">
        <w:trPr>
          <w:tblCellSpacing w:w="0" w:type="dxa"/>
        </w:trPr>
        <w:tc>
          <w:tcPr>
            <w:tcW w:w="27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8F0C1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  <w:p w:rsidR="00083A15" w:rsidRPr="008F0C1E" w:rsidRDefault="00083A15" w:rsidP="008F0C1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8F0C1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5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8F0C1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83A15" w:rsidRPr="008F0C1E" w:rsidRDefault="00083A15" w:rsidP="008F0C1E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</w:p>
    <w:p w:rsidR="00083A15" w:rsidRDefault="00083A15" w:rsidP="008F0C1E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083A15" w:rsidRPr="008F0C1E" w:rsidRDefault="00083A15" w:rsidP="008F0C1E">
      <w:pPr>
        <w:spacing w:before="100" w:beforeAutospacing="1" w:after="240" w:line="240" w:lineRule="auto"/>
        <w:rPr>
          <w:rFonts w:ascii="Times New Roman" w:hAnsi="Times New Roman"/>
          <w:sz w:val="24"/>
          <w:szCs w:val="24"/>
        </w:rPr>
      </w:pPr>
    </w:p>
    <w:p w:rsidR="00083A15" w:rsidRPr="00EA22B8" w:rsidRDefault="00083A15" w:rsidP="00EA22B8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EA22B8">
        <w:rPr>
          <w:rFonts w:ascii="Times New Roman" w:hAnsi="Times New Roman"/>
          <w:b/>
          <w:bCs/>
          <w:i/>
          <w:iCs/>
          <w:sz w:val="18"/>
          <w:szCs w:val="18"/>
        </w:rPr>
        <w:t>КАЛЕНДАРНО</w:t>
      </w:r>
      <w:r>
        <w:rPr>
          <w:rFonts w:ascii="Times New Roman" w:hAnsi="Times New Roman"/>
          <w:b/>
          <w:bCs/>
          <w:i/>
          <w:iCs/>
          <w:sz w:val="18"/>
          <w:szCs w:val="18"/>
        </w:rPr>
        <w:t xml:space="preserve">-ТЕМАТИЧЕСКОЕ ПЛАНИРОВАНИЕ В 9 </w:t>
      </w:r>
      <w:r w:rsidRPr="00EA22B8">
        <w:rPr>
          <w:rFonts w:ascii="Times New Roman" w:hAnsi="Times New Roman"/>
          <w:b/>
          <w:bCs/>
          <w:i/>
          <w:iCs/>
          <w:sz w:val="18"/>
          <w:szCs w:val="18"/>
        </w:rPr>
        <w:t xml:space="preserve"> КЛАС</w:t>
      </w:r>
      <w:r>
        <w:rPr>
          <w:rFonts w:ascii="Times New Roman" w:hAnsi="Times New Roman"/>
          <w:b/>
          <w:bCs/>
          <w:i/>
          <w:iCs/>
          <w:sz w:val="18"/>
          <w:szCs w:val="18"/>
        </w:rPr>
        <w:t>СЕ</w:t>
      </w:r>
    </w:p>
    <w:tbl>
      <w:tblPr>
        <w:tblpPr w:leftFromText="180" w:rightFromText="180" w:vertAnchor="text" w:horzAnchor="margin" w:tblpXSpec="center" w:tblpY="331"/>
        <w:tblW w:w="1029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1122"/>
        <w:gridCol w:w="872"/>
        <w:gridCol w:w="900"/>
        <w:gridCol w:w="889"/>
        <w:gridCol w:w="230"/>
        <w:gridCol w:w="2846"/>
        <w:gridCol w:w="205"/>
        <w:gridCol w:w="1197"/>
        <w:gridCol w:w="236"/>
        <w:gridCol w:w="1793"/>
      </w:tblGrid>
      <w:tr w:rsidR="00083A15" w:rsidRPr="00613AC5" w:rsidTr="00EA22B8">
        <w:trPr>
          <w:tblCellSpacing w:w="0" w:type="dxa"/>
        </w:trPr>
        <w:tc>
          <w:tcPr>
            <w:tcW w:w="112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83A15" w:rsidRPr="008F0C1E" w:rsidRDefault="00083A15" w:rsidP="00EA2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№</w:t>
            </w:r>
            <w:r w:rsidRPr="008F0C1E">
              <w:rPr>
                <w:rFonts w:ascii="Times New Roman" w:hAnsi="Times New Roman"/>
                <w:b/>
                <w:bCs/>
                <w:sz w:val="24"/>
                <w:szCs w:val="24"/>
              </w:rPr>
              <w:t>урока</w:t>
            </w:r>
          </w:p>
        </w:tc>
        <w:tc>
          <w:tcPr>
            <w:tcW w:w="87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83A15" w:rsidRPr="008F0C1E" w:rsidRDefault="00083A15" w:rsidP="00EA2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2019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83A15" w:rsidRPr="008F0C1E" w:rsidRDefault="00083A15" w:rsidP="00EA2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3051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83A15" w:rsidRPr="008F0C1E" w:rsidRDefault="00083A15" w:rsidP="00EA2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433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83A15" w:rsidRPr="008F0C1E" w:rsidRDefault="00083A15" w:rsidP="00EA2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1793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83A15" w:rsidRPr="008F0C1E" w:rsidRDefault="00083A15" w:rsidP="00EA2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sz w:val="24"/>
                <w:szCs w:val="24"/>
              </w:rPr>
              <w:t>Форма контроля</w:t>
            </w:r>
          </w:p>
          <w:p w:rsidR="00083A15" w:rsidRPr="008F0C1E" w:rsidRDefault="00083A15" w:rsidP="00EA2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3A15" w:rsidRPr="00613AC5" w:rsidTr="00EA22B8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083A15" w:rsidRPr="008F0C1E" w:rsidRDefault="00083A15" w:rsidP="00EA22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083A15" w:rsidRPr="008F0C1E" w:rsidRDefault="00083A15" w:rsidP="00EA22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8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sz w:val="24"/>
                <w:szCs w:val="24"/>
              </w:rPr>
              <w:t>факт</w:t>
            </w:r>
          </w:p>
        </w:tc>
        <w:tc>
          <w:tcPr>
            <w:tcW w:w="0" w:type="auto"/>
            <w:vAlign w:val="center"/>
          </w:tcPr>
          <w:p w:rsidR="00083A15" w:rsidRPr="008F0C1E" w:rsidRDefault="00083A15" w:rsidP="00EA22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083A15" w:rsidRPr="008F0C1E" w:rsidRDefault="00083A15" w:rsidP="00EA22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083A15" w:rsidRPr="008F0C1E" w:rsidRDefault="00083A15" w:rsidP="00EA22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083A15" w:rsidRPr="008F0C1E" w:rsidRDefault="00083A15" w:rsidP="00EA22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3A15" w:rsidRPr="00613AC5" w:rsidTr="00EA22B8">
        <w:trPr>
          <w:trHeight w:val="75"/>
          <w:tblCellSpacing w:w="0" w:type="dxa"/>
        </w:trPr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8"/>
                <w:szCs w:val="24"/>
              </w:rPr>
            </w:pPr>
          </w:p>
        </w:tc>
        <w:tc>
          <w:tcPr>
            <w:tcW w:w="8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8"/>
                <w:szCs w:val="24"/>
              </w:rPr>
            </w:pPr>
          </w:p>
        </w:tc>
        <w:tc>
          <w:tcPr>
            <w:tcW w:w="30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Богатство русской классики. Её роль в жизни современного человека.</w:t>
            </w:r>
          </w:p>
        </w:tc>
        <w:tc>
          <w:tcPr>
            <w:tcW w:w="14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20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Конспект</w:t>
            </w:r>
          </w:p>
        </w:tc>
      </w:tr>
      <w:tr w:rsidR="00083A15" w:rsidRPr="00613AC5" w:rsidTr="00EA22B8">
        <w:trPr>
          <w:trHeight w:val="90"/>
          <w:tblCellSpacing w:w="0" w:type="dxa"/>
        </w:trPr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8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30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История в произведениях фольклора.Русская историческая песня.</w:t>
            </w:r>
          </w:p>
        </w:tc>
        <w:tc>
          <w:tcPr>
            <w:tcW w:w="14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20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Конспект</w:t>
            </w:r>
          </w:p>
        </w:tc>
      </w:tr>
      <w:tr w:rsidR="00083A15" w:rsidRPr="00613AC5" w:rsidTr="00EA22B8">
        <w:trPr>
          <w:trHeight w:val="90"/>
          <w:tblCellSpacing w:w="0" w:type="dxa"/>
        </w:trPr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8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30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История на страницах проиведений Древней Руси. Русская летопись « Смерть Олега от своего коня».</w:t>
            </w:r>
          </w:p>
        </w:tc>
        <w:tc>
          <w:tcPr>
            <w:tcW w:w="14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20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Индивидуальные задания</w:t>
            </w:r>
          </w:p>
        </w:tc>
      </w:tr>
      <w:tr w:rsidR="00083A15" w:rsidRPr="00613AC5" w:rsidTr="00EA22B8">
        <w:trPr>
          <w:trHeight w:val="90"/>
          <w:tblCellSpacing w:w="0" w:type="dxa"/>
        </w:trPr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8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30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Русская воинская летопись. « Повесть о разорении Рязани Батыем».</w:t>
            </w:r>
          </w:p>
        </w:tc>
        <w:tc>
          <w:tcPr>
            <w:tcW w:w="14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20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</w:tr>
      <w:tr w:rsidR="00083A15" w:rsidRPr="00613AC5" w:rsidTr="00EA22B8">
        <w:trPr>
          <w:trHeight w:val="90"/>
          <w:tblCellSpacing w:w="0" w:type="dxa"/>
        </w:trPr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8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30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 xml:space="preserve">Классицизм как литературное направление </w:t>
            </w:r>
          </w:p>
        </w:tc>
        <w:tc>
          <w:tcPr>
            <w:tcW w:w="14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20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Конспект</w:t>
            </w:r>
          </w:p>
        </w:tc>
      </w:tr>
      <w:tr w:rsidR="00083A15" w:rsidRPr="00613AC5" w:rsidTr="00EA22B8">
        <w:trPr>
          <w:trHeight w:val="90"/>
          <w:tblCellSpacing w:w="0" w:type="dxa"/>
        </w:trPr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8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30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Д.И.Фонвизин « Всеобщая придворная грамматика»</w:t>
            </w:r>
          </w:p>
        </w:tc>
        <w:tc>
          <w:tcPr>
            <w:tcW w:w="14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20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Аналитическое чтение</w:t>
            </w:r>
          </w:p>
        </w:tc>
      </w:tr>
      <w:tr w:rsidR="00083A15" w:rsidRPr="00613AC5" w:rsidTr="00EA22B8">
        <w:trPr>
          <w:trHeight w:val="90"/>
          <w:tblCellSpacing w:w="0" w:type="dxa"/>
        </w:trPr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8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30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Сентиментализм. Н.Карамзин « История государства Российского»</w:t>
            </w:r>
          </w:p>
        </w:tc>
        <w:tc>
          <w:tcPr>
            <w:tcW w:w="14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20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</w:tr>
      <w:tr w:rsidR="00083A15" w:rsidRPr="00613AC5" w:rsidTr="00EA22B8">
        <w:trPr>
          <w:trHeight w:val="90"/>
          <w:tblCellSpacing w:w="0" w:type="dxa"/>
        </w:trPr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8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30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Романтизм. В.А. Жуковский. Баллада « Светлана».</w:t>
            </w:r>
          </w:p>
        </w:tc>
        <w:tc>
          <w:tcPr>
            <w:tcW w:w="14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20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Анализ эпизодов</w:t>
            </w:r>
          </w:p>
        </w:tc>
      </w:tr>
      <w:tr w:rsidR="00083A15" w:rsidRPr="00613AC5" w:rsidTr="00EA22B8">
        <w:trPr>
          <w:trHeight w:val="90"/>
          <w:tblCellSpacing w:w="0" w:type="dxa"/>
        </w:trPr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8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30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Романтизм в творчестве А.Пушкина. Поэма « Цыганы»</w:t>
            </w:r>
          </w:p>
        </w:tc>
        <w:tc>
          <w:tcPr>
            <w:tcW w:w="14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20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Анализ эпизодов</w:t>
            </w:r>
          </w:p>
        </w:tc>
      </w:tr>
      <w:tr w:rsidR="00083A15" w:rsidRPr="00613AC5" w:rsidTr="00EA22B8">
        <w:trPr>
          <w:trHeight w:val="90"/>
          <w:tblCellSpacing w:w="0" w:type="dxa"/>
        </w:trPr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8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30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А.Пушкин « Маленькие трагедии»: многообразие тем.</w:t>
            </w:r>
          </w:p>
        </w:tc>
        <w:tc>
          <w:tcPr>
            <w:tcW w:w="14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20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Анализ эпизодов</w:t>
            </w:r>
          </w:p>
        </w:tc>
      </w:tr>
      <w:tr w:rsidR="00083A15" w:rsidRPr="00613AC5" w:rsidTr="00EA22B8">
        <w:trPr>
          <w:trHeight w:val="90"/>
          <w:tblCellSpacing w:w="0" w:type="dxa"/>
        </w:trPr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11</w:t>
            </w: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8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30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М.Ю. Лермонтов « Беглец».</w:t>
            </w:r>
          </w:p>
        </w:tc>
        <w:tc>
          <w:tcPr>
            <w:tcW w:w="14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20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Анализ стихотворений</w:t>
            </w:r>
          </w:p>
        </w:tc>
      </w:tr>
      <w:tr w:rsidR="00083A15" w:rsidRPr="00613AC5" w:rsidTr="00EA22B8">
        <w:trPr>
          <w:trHeight w:val="90"/>
          <w:tblCellSpacing w:w="0" w:type="dxa"/>
        </w:trPr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8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30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К.Н.Батюшков Стихотворения « Мой гений», « Пробуждение».</w:t>
            </w:r>
          </w:p>
        </w:tc>
        <w:tc>
          <w:tcPr>
            <w:tcW w:w="14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20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Анализ стихотворений</w:t>
            </w:r>
          </w:p>
        </w:tc>
      </w:tr>
      <w:tr w:rsidR="00083A15" w:rsidRPr="00613AC5" w:rsidTr="00EA22B8">
        <w:trPr>
          <w:trHeight w:val="90"/>
          <w:tblCellSpacing w:w="0" w:type="dxa"/>
        </w:trPr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13</w:t>
            </w: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8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30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А.В.Кольцов Стихотворения «Не шуми ты,рожь..», «Разлука»,« Лес».</w:t>
            </w:r>
          </w:p>
        </w:tc>
        <w:tc>
          <w:tcPr>
            <w:tcW w:w="14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20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Анализ стихотворений</w:t>
            </w:r>
          </w:p>
        </w:tc>
      </w:tr>
      <w:tr w:rsidR="00083A15" w:rsidRPr="00613AC5" w:rsidTr="00EA22B8">
        <w:trPr>
          <w:trHeight w:val="90"/>
          <w:tblCellSpacing w:w="0" w:type="dxa"/>
        </w:trPr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14</w:t>
            </w: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8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30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Е.А.Баратынский Стихотворения «Мой дар глубок..»,«Муза», « Разуверение»</w:t>
            </w:r>
          </w:p>
        </w:tc>
        <w:tc>
          <w:tcPr>
            <w:tcW w:w="14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20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Аналитическое чтение</w:t>
            </w:r>
          </w:p>
        </w:tc>
      </w:tr>
      <w:tr w:rsidR="00083A15" w:rsidRPr="00613AC5" w:rsidTr="00EA22B8">
        <w:trPr>
          <w:trHeight w:val="90"/>
          <w:tblCellSpacing w:w="0" w:type="dxa"/>
        </w:trPr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15</w:t>
            </w: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8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30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Н.В.Гоголь. Повесть «Коляска».</w:t>
            </w:r>
          </w:p>
        </w:tc>
        <w:tc>
          <w:tcPr>
            <w:tcW w:w="14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20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Аналитическое чтение</w:t>
            </w:r>
          </w:p>
        </w:tc>
      </w:tr>
      <w:tr w:rsidR="00083A15" w:rsidRPr="00613AC5" w:rsidTr="00EA22B8">
        <w:trPr>
          <w:trHeight w:val="90"/>
          <w:tblCellSpacing w:w="0" w:type="dxa"/>
        </w:trPr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16</w:t>
            </w: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8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30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Образ Петербурга в повести «Невский проспект».</w:t>
            </w:r>
          </w:p>
        </w:tc>
        <w:tc>
          <w:tcPr>
            <w:tcW w:w="14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20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Аналитическое чтение</w:t>
            </w:r>
          </w:p>
        </w:tc>
      </w:tr>
      <w:tr w:rsidR="00083A15" w:rsidRPr="00613AC5" w:rsidTr="00EA22B8">
        <w:trPr>
          <w:trHeight w:val="90"/>
          <w:tblCellSpacing w:w="0" w:type="dxa"/>
        </w:trPr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17</w:t>
            </w: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8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30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Обличие социальных пороков в пьесе А.Островского « Доходное место».</w:t>
            </w:r>
          </w:p>
        </w:tc>
        <w:tc>
          <w:tcPr>
            <w:tcW w:w="14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20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Анализ сцен</w:t>
            </w:r>
          </w:p>
        </w:tc>
      </w:tr>
      <w:tr w:rsidR="00083A15" w:rsidRPr="00613AC5" w:rsidTr="00EA22B8">
        <w:trPr>
          <w:trHeight w:val="90"/>
          <w:tblCellSpacing w:w="0" w:type="dxa"/>
        </w:trPr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18</w:t>
            </w: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8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30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Своеобразие тематики и проблематики рассказа А.Чехова «Скрипка Ротшильда».</w:t>
            </w:r>
          </w:p>
        </w:tc>
        <w:tc>
          <w:tcPr>
            <w:tcW w:w="14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20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 xml:space="preserve">Анализ сцен </w:t>
            </w:r>
          </w:p>
        </w:tc>
      </w:tr>
      <w:tr w:rsidR="00083A15" w:rsidRPr="00613AC5" w:rsidTr="00EA22B8">
        <w:trPr>
          <w:trHeight w:val="90"/>
          <w:tblCellSpacing w:w="0" w:type="dxa"/>
        </w:trPr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19</w:t>
            </w: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8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30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Рассказы И.Бунина«Сверчок», « Птицы небесные».</w:t>
            </w:r>
          </w:p>
        </w:tc>
        <w:tc>
          <w:tcPr>
            <w:tcW w:w="14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20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Аналитическое чтение</w:t>
            </w:r>
          </w:p>
        </w:tc>
      </w:tr>
      <w:tr w:rsidR="00083A15" w:rsidRPr="00613AC5" w:rsidTr="00EA22B8">
        <w:trPr>
          <w:trHeight w:val="90"/>
          <w:tblCellSpacing w:w="0" w:type="dxa"/>
        </w:trPr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20</w:t>
            </w: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8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30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« Чудики» в рассказах М.Зощенко</w:t>
            </w:r>
          </w:p>
        </w:tc>
        <w:tc>
          <w:tcPr>
            <w:tcW w:w="14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20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Анализ образов</w:t>
            </w:r>
          </w:p>
        </w:tc>
      </w:tr>
      <w:tr w:rsidR="00083A15" w:rsidRPr="00613AC5" w:rsidTr="00EA22B8">
        <w:trPr>
          <w:trHeight w:val="90"/>
          <w:tblCellSpacing w:w="0" w:type="dxa"/>
        </w:trPr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21</w:t>
            </w: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8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30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М.Булгаков « Мёртвые души». Знакомство с пьесой</w:t>
            </w:r>
          </w:p>
        </w:tc>
        <w:tc>
          <w:tcPr>
            <w:tcW w:w="14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20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Анализ сцен</w:t>
            </w:r>
          </w:p>
        </w:tc>
      </w:tr>
      <w:tr w:rsidR="00083A15" w:rsidRPr="00613AC5" w:rsidTr="00EA22B8">
        <w:trPr>
          <w:trHeight w:val="90"/>
          <w:tblCellSpacing w:w="0" w:type="dxa"/>
        </w:trPr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22</w:t>
            </w: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8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30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Рассказ А.И.Куприна« Чудесный доктор»</w:t>
            </w:r>
          </w:p>
        </w:tc>
        <w:tc>
          <w:tcPr>
            <w:tcW w:w="14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20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Анализ сцен</w:t>
            </w:r>
          </w:p>
        </w:tc>
      </w:tr>
      <w:tr w:rsidR="00083A15" w:rsidRPr="00613AC5" w:rsidTr="00EA22B8">
        <w:trPr>
          <w:trHeight w:val="90"/>
          <w:tblCellSpacing w:w="0" w:type="dxa"/>
        </w:trPr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23</w:t>
            </w: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8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30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Творчество Р.Рождественского</w:t>
            </w:r>
          </w:p>
        </w:tc>
        <w:tc>
          <w:tcPr>
            <w:tcW w:w="14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20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Чтение наизусть</w:t>
            </w:r>
          </w:p>
        </w:tc>
      </w:tr>
      <w:tr w:rsidR="00083A15" w:rsidRPr="00613AC5" w:rsidTr="00EA22B8">
        <w:trPr>
          <w:trHeight w:val="90"/>
          <w:tblCellSpacing w:w="0" w:type="dxa"/>
        </w:trPr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24</w:t>
            </w: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8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30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Творчество Е.Евтушенко</w:t>
            </w:r>
          </w:p>
        </w:tc>
        <w:tc>
          <w:tcPr>
            <w:tcW w:w="14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20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Чтение наизусть</w:t>
            </w:r>
          </w:p>
        </w:tc>
      </w:tr>
      <w:tr w:rsidR="00083A15" w:rsidRPr="00613AC5" w:rsidTr="00EA22B8">
        <w:trPr>
          <w:trHeight w:val="90"/>
          <w:tblCellSpacing w:w="0" w:type="dxa"/>
        </w:trPr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25</w:t>
            </w: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8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30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Творчество А. Вознесенского</w:t>
            </w:r>
          </w:p>
        </w:tc>
        <w:tc>
          <w:tcPr>
            <w:tcW w:w="14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20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Чтение наизусть</w:t>
            </w:r>
          </w:p>
        </w:tc>
      </w:tr>
      <w:tr w:rsidR="00083A15" w:rsidRPr="00613AC5" w:rsidTr="00EA22B8">
        <w:trPr>
          <w:trHeight w:val="90"/>
          <w:tblCellSpacing w:w="0" w:type="dxa"/>
        </w:trPr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26</w:t>
            </w: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8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30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Творчество В. Высоцкого</w:t>
            </w:r>
          </w:p>
        </w:tc>
        <w:tc>
          <w:tcPr>
            <w:tcW w:w="14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20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Чтение наизусть</w:t>
            </w:r>
          </w:p>
        </w:tc>
      </w:tr>
      <w:tr w:rsidR="00083A15" w:rsidRPr="00613AC5" w:rsidTr="00EA22B8">
        <w:trPr>
          <w:trHeight w:val="90"/>
          <w:tblCellSpacing w:w="0" w:type="dxa"/>
        </w:trPr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27</w:t>
            </w: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8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30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Тема войны в творчестве поэтов 20 века.</w:t>
            </w:r>
          </w:p>
        </w:tc>
        <w:tc>
          <w:tcPr>
            <w:tcW w:w="14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Урок памяти</w:t>
            </w:r>
          </w:p>
        </w:tc>
        <w:tc>
          <w:tcPr>
            <w:tcW w:w="20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Чтение наизусть</w:t>
            </w:r>
          </w:p>
        </w:tc>
      </w:tr>
      <w:tr w:rsidR="00083A15" w:rsidRPr="00613AC5" w:rsidTr="00EA22B8">
        <w:trPr>
          <w:trHeight w:val="90"/>
          <w:tblCellSpacing w:w="0" w:type="dxa"/>
        </w:trPr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28</w:t>
            </w: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8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30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В.П.Астафьев « Царь- рыба»</w:t>
            </w:r>
          </w:p>
        </w:tc>
        <w:tc>
          <w:tcPr>
            <w:tcW w:w="14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20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Анализ эпизодов</w:t>
            </w:r>
          </w:p>
        </w:tc>
      </w:tr>
      <w:tr w:rsidR="00083A15" w:rsidRPr="00613AC5" w:rsidTr="00EA22B8">
        <w:trPr>
          <w:trHeight w:val="90"/>
          <w:tblCellSpacing w:w="0" w:type="dxa"/>
        </w:trPr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29</w:t>
            </w: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8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30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Творчество В.Г. Распутина</w:t>
            </w:r>
          </w:p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20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Конспект</w:t>
            </w:r>
          </w:p>
        </w:tc>
      </w:tr>
      <w:tr w:rsidR="00083A15" w:rsidRPr="00613AC5" w:rsidTr="00EA22B8">
        <w:trPr>
          <w:trHeight w:val="90"/>
          <w:tblCellSpacing w:w="0" w:type="dxa"/>
        </w:trPr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30</w:t>
            </w: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8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30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Гуманистический смысл повести « Деньги для Марии».</w:t>
            </w:r>
          </w:p>
        </w:tc>
        <w:tc>
          <w:tcPr>
            <w:tcW w:w="14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20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Анализ эпизодов</w:t>
            </w:r>
          </w:p>
        </w:tc>
      </w:tr>
      <w:tr w:rsidR="00083A15" w:rsidRPr="00613AC5" w:rsidTr="00EA22B8">
        <w:trPr>
          <w:trHeight w:val="90"/>
          <w:tblCellSpacing w:w="0" w:type="dxa"/>
        </w:trPr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31</w:t>
            </w: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8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30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Особенности творчеств Вампилова. Пьеса « Старший брат».</w:t>
            </w:r>
          </w:p>
        </w:tc>
        <w:tc>
          <w:tcPr>
            <w:tcW w:w="14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20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Анализ сцен</w:t>
            </w:r>
          </w:p>
        </w:tc>
      </w:tr>
      <w:tr w:rsidR="00083A15" w:rsidRPr="00613AC5" w:rsidTr="00EA22B8">
        <w:trPr>
          <w:trHeight w:val="90"/>
          <w:tblCellSpacing w:w="0" w:type="dxa"/>
        </w:trPr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32</w:t>
            </w: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8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30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А.Алексин « Безумная Евдокия».</w:t>
            </w:r>
          </w:p>
        </w:tc>
        <w:tc>
          <w:tcPr>
            <w:tcW w:w="14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20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Анализ образов</w:t>
            </w:r>
          </w:p>
        </w:tc>
      </w:tr>
      <w:tr w:rsidR="00083A15" w:rsidRPr="00613AC5" w:rsidTr="00EA22B8">
        <w:trPr>
          <w:trHeight w:val="90"/>
          <w:tblCellSpacing w:w="0" w:type="dxa"/>
        </w:trPr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33</w:t>
            </w: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8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</w:tc>
        <w:tc>
          <w:tcPr>
            <w:tcW w:w="30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Русская литература конца 20 века- начала 21 века: темы, герои.</w:t>
            </w:r>
          </w:p>
        </w:tc>
        <w:tc>
          <w:tcPr>
            <w:tcW w:w="14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20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90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Конспект</w:t>
            </w:r>
          </w:p>
        </w:tc>
      </w:tr>
      <w:tr w:rsidR="00083A15" w:rsidRPr="00613AC5" w:rsidTr="00EA22B8">
        <w:trPr>
          <w:trHeight w:val="75"/>
          <w:tblCellSpacing w:w="0" w:type="dxa"/>
        </w:trPr>
        <w:tc>
          <w:tcPr>
            <w:tcW w:w="11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34</w:t>
            </w:r>
          </w:p>
        </w:tc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8"/>
                <w:szCs w:val="24"/>
              </w:rPr>
            </w:pPr>
          </w:p>
        </w:tc>
        <w:tc>
          <w:tcPr>
            <w:tcW w:w="8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8"/>
                <w:szCs w:val="24"/>
              </w:rPr>
            </w:pPr>
          </w:p>
        </w:tc>
        <w:tc>
          <w:tcPr>
            <w:tcW w:w="30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Многообразие тем и образов.</w:t>
            </w:r>
          </w:p>
        </w:tc>
        <w:tc>
          <w:tcPr>
            <w:tcW w:w="140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Итоговый урок</w:t>
            </w:r>
          </w:p>
        </w:tc>
        <w:tc>
          <w:tcPr>
            <w:tcW w:w="20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3A15" w:rsidRPr="008F0C1E" w:rsidRDefault="00083A15" w:rsidP="00EA22B8">
            <w:pPr>
              <w:spacing w:before="100" w:beforeAutospacing="1" w:after="100" w:afterAutospacing="1"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8F0C1E">
              <w:rPr>
                <w:rFonts w:ascii="Times New Roman" w:hAnsi="Times New Roman"/>
                <w:sz w:val="24"/>
                <w:szCs w:val="24"/>
              </w:rPr>
              <w:t>Зачёт</w:t>
            </w:r>
          </w:p>
        </w:tc>
      </w:tr>
    </w:tbl>
    <w:p w:rsidR="00083A15" w:rsidRDefault="00083A15" w:rsidP="00EA22B8"/>
    <w:sectPr w:rsidR="00083A15" w:rsidSect="003369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00E79"/>
    <w:multiLevelType w:val="multilevel"/>
    <w:tmpl w:val="F956E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DC4DF2"/>
    <w:multiLevelType w:val="multilevel"/>
    <w:tmpl w:val="F9C6B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0253082"/>
    <w:multiLevelType w:val="multilevel"/>
    <w:tmpl w:val="3F82F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3E11FB"/>
    <w:multiLevelType w:val="multilevel"/>
    <w:tmpl w:val="EFF41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2F4C73"/>
    <w:multiLevelType w:val="multilevel"/>
    <w:tmpl w:val="58CAC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90F24D4"/>
    <w:multiLevelType w:val="multilevel"/>
    <w:tmpl w:val="15AA8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C7D4F9E"/>
    <w:multiLevelType w:val="multilevel"/>
    <w:tmpl w:val="2EA00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0A00E3E"/>
    <w:multiLevelType w:val="multilevel"/>
    <w:tmpl w:val="0B5C2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1C32076"/>
    <w:multiLevelType w:val="multilevel"/>
    <w:tmpl w:val="07A22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6836092"/>
    <w:multiLevelType w:val="multilevel"/>
    <w:tmpl w:val="1334E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7111508"/>
    <w:multiLevelType w:val="multilevel"/>
    <w:tmpl w:val="FBBC2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9E34BF8"/>
    <w:multiLevelType w:val="multilevel"/>
    <w:tmpl w:val="7CF2F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1223D04"/>
    <w:multiLevelType w:val="multilevel"/>
    <w:tmpl w:val="E39A2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817432E"/>
    <w:multiLevelType w:val="multilevel"/>
    <w:tmpl w:val="FB1AA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5C26645F"/>
    <w:multiLevelType w:val="multilevel"/>
    <w:tmpl w:val="D4D23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CB60949"/>
    <w:multiLevelType w:val="multilevel"/>
    <w:tmpl w:val="EE361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4640F81"/>
    <w:multiLevelType w:val="multilevel"/>
    <w:tmpl w:val="FDE85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D0701F7"/>
    <w:multiLevelType w:val="multilevel"/>
    <w:tmpl w:val="3C9C9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6"/>
  </w:num>
  <w:num w:numId="3">
    <w:abstractNumId w:val="10"/>
  </w:num>
  <w:num w:numId="4">
    <w:abstractNumId w:val="5"/>
  </w:num>
  <w:num w:numId="5">
    <w:abstractNumId w:val="6"/>
  </w:num>
  <w:num w:numId="6">
    <w:abstractNumId w:val="8"/>
  </w:num>
  <w:num w:numId="7">
    <w:abstractNumId w:val="12"/>
  </w:num>
  <w:num w:numId="8">
    <w:abstractNumId w:val="17"/>
  </w:num>
  <w:num w:numId="9">
    <w:abstractNumId w:val="1"/>
  </w:num>
  <w:num w:numId="10">
    <w:abstractNumId w:val="15"/>
  </w:num>
  <w:num w:numId="11">
    <w:abstractNumId w:val="14"/>
  </w:num>
  <w:num w:numId="12">
    <w:abstractNumId w:val="4"/>
  </w:num>
  <w:num w:numId="13">
    <w:abstractNumId w:val="9"/>
  </w:num>
  <w:num w:numId="14">
    <w:abstractNumId w:val="3"/>
  </w:num>
  <w:num w:numId="15">
    <w:abstractNumId w:val="2"/>
  </w:num>
  <w:num w:numId="16">
    <w:abstractNumId w:val="0"/>
  </w:num>
  <w:num w:numId="17">
    <w:abstractNumId w:val="11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0C1E"/>
    <w:rsid w:val="00083A15"/>
    <w:rsid w:val="00227F7A"/>
    <w:rsid w:val="003369B9"/>
    <w:rsid w:val="00372585"/>
    <w:rsid w:val="0044459B"/>
    <w:rsid w:val="00516316"/>
    <w:rsid w:val="00613AC5"/>
    <w:rsid w:val="007246AE"/>
    <w:rsid w:val="008F0C1E"/>
    <w:rsid w:val="00980BD0"/>
    <w:rsid w:val="009825FE"/>
    <w:rsid w:val="00C91496"/>
    <w:rsid w:val="00EA2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69B9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8F0C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676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12</Pages>
  <Words>3998</Words>
  <Characters>22794</Characters>
  <Application>Microsoft Office Outlook</Application>
  <DocSecurity>0</DocSecurity>
  <Lines>0</Lines>
  <Paragraphs>0</Paragraphs>
  <ScaleCrop>false</ScaleCrop>
  <Company>школа Орлецы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 3</dc:creator>
  <cp:keywords/>
  <dc:description/>
  <cp:lastModifiedBy>User</cp:lastModifiedBy>
  <cp:revision>6</cp:revision>
  <dcterms:created xsi:type="dcterms:W3CDTF">2021-09-28T08:29:00Z</dcterms:created>
  <dcterms:modified xsi:type="dcterms:W3CDTF">2023-03-11T16:18:00Z</dcterms:modified>
</cp:coreProperties>
</file>